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1F74" w14:textId="58F43AD8" w:rsidR="00C243D7" w:rsidRPr="00AF0A79" w:rsidRDefault="006301D0">
      <w:pPr>
        <w:rPr>
          <w:rFonts w:ascii="Avenir Next LT Pro" w:hAnsi="Avenir Next LT Pro"/>
          <w:b/>
          <w:bCs/>
          <w:sz w:val="28"/>
        </w:rPr>
      </w:pPr>
      <w:r w:rsidRPr="00AF0A79">
        <w:rPr>
          <w:rFonts w:ascii="Avenir Next LT Pro" w:hAnsi="Avenir Next LT Pro"/>
          <w:b/>
          <w:bCs/>
          <w:sz w:val="28"/>
        </w:rPr>
        <w:t xml:space="preserve">De-escalation Training </w:t>
      </w:r>
      <w:r w:rsidR="0013714C" w:rsidRPr="00AF0A79">
        <w:rPr>
          <w:rFonts w:ascii="Avenir Next LT Pro" w:hAnsi="Avenir Next LT Pro"/>
          <w:b/>
          <w:bCs/>
          <w:sz w:val="28"/>
        </w:rPr>
        <w:t>10 December 2021</w:t>
      </w:r>
    </w:p>
    <w:p w14:paraId="03A9A0DE" w14:textId="1D8D0731" w:rsidR="00E00C47" w:rsidRPr="00AF0A79" w:rsidRDefault="00E00C47">
      <w:pPr>
        <w:rPr>
          <w:rFonts w:ascii="Avenir Next LT Pro" w:hAnsi="Avenir Next LT Pro"/>
        </w:rPr>
      </w:pPr>
    </w:p>
    <w:p w14:paraId="6474C1ED" w14:textId="77777777" w:rsidR="007E5F33" w:rsidRPr="00AF0A79" w:rsidRDefault="007E5F33" w:rsidP="00E33300">
      <w:pPr>
        <w:rPr>
          <w:rFonts w:ascii="Avenir Next LT Pro" w:eastAsiaTheme="minorHAnsi" w:hAnsi="Avenir Next LT Pro" w:cs="Calibri"/>
          <w:b/>
          <w:bCs/>
          <w:szCs w:val="22"/>
          <w:lang w:eastAsia="en-NZ" w:bidi="ar-SA"/>
        </w:rPr>
      </w:pPr>
      <w:r w:rsidRPr="00AF0A79">
        <w:rPr>
          <w:rFonts w:ascii="Avenir Next LT Pro" w:eastAsiaTheme="minorHAnsi" w:hAnsi="Avenir Next LT Pro" w:cs="Calibri"/>
          <w:b/>
          <w:bCs/>
          <w:szCs w:val="22"/>
          <w:lang w:eastAsia="en-NZ" w:bidi="ar-SA"/>
        </w:rPr>
        <w:t>Introduction:</w:t>
      </w:r>
    </w:p>
    <w:p w14:paraId="3739E9DE" w14:textId="77777777" w:rsidR="00E33300" w:rsidRPr="00AF0A79" w:rsidRDefault="00E33300" w:rsidP="00E33300">
      <w:pPr>
        <w:rPr>
          <w:rFonts w:ascii="Avenir Next LT Pro" w:eastAsiaTheme="minorHAnsi" w:hAnsi="Avenir Next LT Pro" w:cs="Calibri"/>
          <w:szCs w:val="22"/>
          <w:lang w:eastAsia="en-NZ" w:bidi="ar-SA"/>
        </w:rPr>
      </w:pPr>
    </w:p>
    <w:p w14:paraId="6E408C2B" w14:textId="23F6341C" w:rsidR="007E5F33" w:rsidRPr="00AF0A79" w:rsidRDefault="007E5F33" w:rsidP="00E33300">
      <w:pPr>
        <w:rPr>
          <w:rFonts w:ascii="Avenir Next LT Pro" w:eastAsiaTheme="minorHAnsi" w:hAnsi="Avenir Next LT Pro" w:cs="Calibri"/>
          <w:szCs w:val="22"/>
          <w:lang w:eastAsia="en-NZ" w:bidi="ar-SA"/>
        </w:rPr>
      </w:pPr>
      <w:r w:rsidRPr="00AF0A79">
        <w:rPr>
          <w:rFonts w:ascii="Avenir Next LT Pro" w:eastAsiaTheme="minorHAnsi" w:hAnsi="Avenir Next LT Pro" w:cs="Calibri"/>
          <w:szCs w:val="22"/>
          <w:lang w:eastAsia="en-NZ" w:bidi="ar-SA"/>
        </w:rPr>
        <w:t>This workshop is targeted at frontline staff who are dealing with clients who exhibit aggressive and /or violent behaviours.</w:t>
      </w:r>
    </w:p>
    <w:p w14:paraId="3D4E3D1D" w14:textId="77777777" w:rsidR="007E5F33" w:rsidRPr="00AF0A79" w:rsidRDefault="007E5F33" w:rsidP="007E5F33">
      <w:pPr>
        <w:spacing w:before="100" w:beforeAutospacing="1" w:after="100" w:afterAutospacing="1"/>
        <w:rPr>
          <w:rFonts w:ascii="Avenir Next LT Pro" w:eastAsiaTheme="minorHAnsi" w:hAnsi="Avenir Next LT Pro" w:cs="Calibri"/>
          <w:szCs w:val="22"/>
          <w:lang w:eastAsia="en-NZ" w:bidi="ar-SA"/>
        </w:rPr>
      </w:pPr>
      <w:r w:rsidRPr="00AF0A79">
        <w:rPr>
          <w:rFonts w:ascii="Avenir Next LT Pro" w:eastAsiaTheme="minorHAnsi" w:hAnsi="Avenir Next LT Pro" w:cs="Calibri"/>
          <w:szCs w:val="22"/>
          <w:lang w:eastAsia="en-NZ" w:bidi="ar-SA"/>
        </w:rPr>
        <w:t>After working through this workshop, participants will understand the following:</w:t>
      </w:r>
    </w:p>
    <w:p w14:paraId="7D8B6629" w14:textId="77777777" w:rsidR="007E5F33" w:rsidRPr="00AF0A79" w:rsidRDefault="007E5F33" w:rsidP="005632BD">
      <w:pPr>
        <w:numPr>
          <w:ilvl w:val="0"/>
          <w:numId w:val="1"/>
        </w:numPr>
        <w:tabs>
          <w:tab w:val="clear" w:pos="720"/>
        </w:tabs>
        <w:spacing w:before="100" w:beforeAutospacing="1" w:after="100" w:afterAutospacing="1" w:line="259" w:lineRule="auto"/>
        <w:ind w:left="567" w:hanging="567"/>
        <w:rPr>
          <w:rFonts w:ascii="Avenir Next LT Pro" w:eastAsiaTheme="minorHAnsi" w:hAnsi="Avenir Next LT Pro"/>
          <w:szCs w:val="22"/>
          <w:lang w:eastAsia="en-US" w:bidi="ar-SA"/>
        </w:rPr>
      </w:pPr>
      <w:r w:rsidRPr="00AF0A79">
        <w:rPr>
          <w:rFonts w:ascii="Avenir Next LT Pro" w:eastAsiaTheme="minorHAnsi" w:hAnsi="Avenir Next LT Pro"/>
          <w:szCs w:val="22"/>
          <w:lang w:eastAsia="en-US" w:bidi="ar-SA"/>
        </w:rPr>
        <w:t>Be able to identify unacceptable, aggressive and violent behaviours towards them;</w:t>
      </w:r>
    </w:p>
    <w:p w14:paraId="67DB30EC" w14:textId="3778956E" w:rsidR="007E5F33" w:rsidRPr="00AF0A79" w:rsidRDefault="007E5F33" w:rsidP="005632BD">
      <w:pPr>
        <w:numPr>
          <w:ilvl w:val="0"/>
          <w:numId w:val="1"/>
        </w:numPr>
        <w:tabs>
          <w:tab w:val="clear" w:pos="720"/>
        </w:tabs>
        <w:spacing w:before="100" w:beforeAutospacing="1" w:after="100" w:afterAutospacing="1" w:line="259" w:lineRule="auto"/>
        <w:ind w:left="567" w:hanging="567"/>
        <w:rPr>
          <w:rFonts w:ascii="Avenir Next LT Pro" w:eastAsiaTheme="minorHAnsi" w:hAnsi="Avenir Next LT Pro"/>
          <w:szCs w:val="22"/>
          <w:lang w:eastAsia="en-US" w:bidi="ar-SA"/>
        </w:rPr>
      </w:pPr>
      <w:r w:rsidRPr="00AF0A79">
        <w:rPr>
          <w:rFonts w:ascii="Avenir Next LT Pro" w:eastAsiaTheme="minorHAnsi" w:hAnsi="Avenir Next LT Pro"/>
          <w:szCs w:val="22"/>
          <w:lang w:eastAsia="en-US" w:bidi="ar-SA"/>
        </w:rPr>
        <w:t xml:space="preserve">Understand the science and research around why people behave in an aggressive or violent </w:t>
      </w:r>
      <w:r w:rsidR="005632BD" w:rsidRPr="00AF0A79">
        <w:rPr>
          <w:rFonts w:ascii="Avenir Next LT Pro" w:eastAsiaTheme="minorHAnsi" w:hAnsi="Avenir Next LT Pro"/>
          <w:szCs w:val="22"/>
          <w:lang w:eastAsia="en-US" w:bidi="ar-SA"/>
        </w:rPr>
        <w:t>manner,</w:t>
      </w:r>
      <w:r w:rsidRPr="00AF0A79">
        <w:rPr>
          <w:rFonts w:ascii="Avenir Next LT Pro" w:eastAsiaTheme="minorHAnsi" w:hAnsi="Avenir Next LT Pro"/>
          <w:szCs w:val="22"/>
          <w:lang w:eastAsia="en-US" w:bidi="ar-SA"/>
        </w:rPr>
        <w:t xml:space="preserve"> including behaviours such as anger,</w:t>
      </w:r>
      <w:r w:rsidR="005632BD" w:rsidRPr="00AF0A79">
        <w:rPr>
          <w:rFonts w:ascii="Avenir Next LT Pro" w:eastAsiaTheme="minorHAnsi" w:hAnsi="Avenir Next LT Pro" w:cs="Calibri"/>
          <w:szCs w:val="22"/>
          <w:lang w:eastAsia="en-US" w:bidi="ar-SA"/>
        </w:rPr>
        <w:t xml:space="preserve"> </w:t>
      </w:r>
      <w:r w:rsidRPr="00AF0A79">
        <w:rPr>
          <w:rFonts w:ascii="Avenir Next LT Pro" w:eastAsiaTheme="minorHAnsi" w:hAnsi="Avenir Next LT Pro"/>
          <w:szCs w:val="22"/>
          <w:lang w:eastAsia="en-US" w:bidi="ar-SA"/>
        </w:rPr>
        <w:t>frustration and stress;</w:t>
      </w:r>
    </w:p>
    <w:p w14:paraId="5EF0BBA7" w14:textId="44207201" w:rsidR="007E5F33" w:rsidRPr="00AF0A79" w:rsidRDefault="007E5F33" w:rsidP="005632BD">
      <w:pPr>
        <w:numPr>
          <w:ilvl w:val="0"/>
          <w:numId w:val="1"/>
        </w:numPr>
        <w:tabs>
          <w:tab w:val="clear" w:pos="720"/>
        </w:tabs>
        <w:spacing w:before="100" w:beforeAutospacing="1" w:after="100" w:afterAutospacing="1" w:line="259" w:lineRule="auto"/>
        <w:ind w:left="567" w:hanging="567"/>
        <w:rPr>
          <w:rFonts w:ascii="Avenir Next LT Pro" w:eastAsiaTheme="minorHAnsi" w:hAnsi="Avenir Next LT Pro"/>
          <w:szCs w:val="22"/>
          <w:lang w:eastAsia="en-US" w:bidi="ar-SA"/>
        </w:rPr>
      </w:pPr>
      <w:r w:rsidRPr="00AF0A79">
        <w:rPr>
          <w:rFonts w:ascii="Avenir Next LT Pro" w:eastAsiaTheme="minorHAnsi" w:hAnsi="Avenir Next LT Pro"/>
          <w:szCs w:val="22"/>
          <w:lang w:eastAsia="en-US" w:bidi="ar-SA"/>
        </w:rPr>
        <w:t>Have a toolbox of strategies to allow them to diffuse a difficult situation and protect themselves</w:t>
      </w:r>
      <w:r w:rsidR="00F21D40" w:rsidRPr="00AF0A79">
        <w:rPr>
          <w:rFonts w:ascii="Avenir Next LT Pro" w:eastAsiaTheme="minorHAnsi" w:hAnsi="Avenir Next LT Pro"/>
          <w:szCs w:val="22"/>
          <w:lang w:eastAsia="en-US" w:bidi="ar-SA"/>
        </w:rPr>
        <w:t>;</w:t>
      </w:r>
    </w:p>
    <w:p w14:paraId="545BE16A" w14:textId="77777777" w:rsidR="007E5F33" w:rsidRPr="00AF0A79" w:rsidRDefault="007E5F33" w:rsidP="005632BD">
      <w:pPr>
        <w:numPr>
          <w:ilvl w:val="0"/>
          <w:numId w:val="1"/>
        </w:numPr>
        <w:tabs>
          <w:tab w:val="clear" w:pos="720"/>
        </w:tabs>
        <w:spacing w:before="100" w:beforeAutospacing="1" w:after="100" w:afterAutospacing="1" w:line="259" w:lineRule="auto"/>
        <w:ind w:left="567" w:hanging="567"/>
        <w:rPr>
          <w:rFonts w:ascii="Avenir Next LT Pro" w:eastAsiaTheme="minorHAnsi" w:hAnsi="Avenir Next LT Pro"/>
          <w:szCs w:val="22"/>
          <w:lang w:eastAsia="en-US" w:bidi="ar-SA"/>
        </w:rPr>
      </w:pPr>
      <w:r w:rsidRPr="00AF0A79">
        <w:rPr>
          <w:rFonts w:ascii="Avenir Next LT Pro" w:eastAsiaTheme="minorHAnsi" w:hAnsi="Avenir Next LT Pro"/>
          <w:szCs w:val="22"/>
          <w:lang w:eastAsia="en-US" w:bidi="ar-SA"/>
        </w:rPr>
        <w:t>Recognise when they or others need further support following an aggressive confrontation or call and know what to do about it.</w:t>
      </w:r>
    </w:p>
    <w:p w14:paraId="03434C63" w14:textId="77777777" w:rsidR="00F21D40" w:rsidRPr="00AF0A79" w:rsidRDefault="00F21D40" w:rsidP="007E5F33">
      <w:pPr>
        <w:spacing w:before="100" w:beforeAutospacing="1" w:after="100" w:afterAutospacing="1"/>
        <w:rPr>
          <w:rFonts w:ascii="Avenir Next LT Pro" w:eastAsiaTheme="minorHAnsi" w:hAnsi="Avenir Next LT Pro"/>
          <w:b/>
          <w:bCs/>
          <w:szCs w:val="22"/>
          <w:lang w:eastAsia="en-US" w:bidi="ar-SA"/>
        </w:rPr>
      </w:pPr>
    </w:p>
    <w:p w14:paraId="63E380FD" w14:textId="41EEDA8E" w:rsidR="007E5F33" w:rsidRPr="00AF0A79" w:rsidRDefault="007E5F33" w:rsidP="007E5F33">
      <w:pPr>
        <w:spacing w:before="100" w:beforeAutospacing="1" w:after="100" w:afterAutospacing="1"/>
        <w:rPr>
          <w:rFonts w:ascii="Avenir Next LT Pro" w:eastAsiaTheme="minorHAnsi" w:hAnsi="Avenir Next LT Pro"/>
          <w:b/>
          <w:bCs/>
          <w:szCs w:val="22"/>
          <w:lang w:eastAsia="en-US" w:bidi="ar-SA"/>
        </w:rPr>
      </w:pPr>
      <w:r w:rsidRPr="00AF0A79">
        <w:rPr>
          <w:rFonts w:ascii="Avenir Next LT Pro" w:eastAsiaTheme="minorHAnsi" w:hAnsi="Avenir Next LT Pro"/>
          <w:b/>
          <w:bCs/>
          <w:szCs w:val="22"/>
          <w:lang w:eastAsia="en-US" w:bidi="ar-SA"/>
        </w:rPr>
        <w:t>Presented by:</w:t>
      </w:r>
    </w:p>
    <w:p w14:paraId="29D84FD0" w14:textId="190981F2" w:rsidR="007E5F33" w:rsidRPr="00AF0A79" w:rsidRDefault="00F21D40" w:rsidP="007E5F33">
      <w:pPr>
        <w:spacing w:after="160" w:line="259" w:lineRule="auto"/>
        <w:rPr>
          <w:rFonts w:ascii="Avenir Next LT Pro" w:eastAsiaTheme="minorHAnsi" w:hAnsi="Avenir Next LT Pro"/>
          <w:szCs w:val="22"/>
          <w:lang w:val="en-US" w:eastAsia="en-NZ" w:bidi="ar-SA"/>
        </w:rPr>
      </w:pPr>
      <w:r w:rsidRPr="00AF0A79">
        <w:rPr>
          <w:rFonts w:ascii="Avenir Next LT Pro" w:eastAsiaTheme="minorHAnsi" w:hAnsi="Avenir Next LT Pro"/>
          <w:szCs w:val="22"/>
          <w:lang w:val="en-US" w:eastAsia="en-NZ" w:bidi="ar-SA"/>
        </w:rPr>
        <w:t xml:space="preserve">Angela Healy - </w:t>
      </w:r>
      <w:r w:rsidR="007E5F33" w:rsidRPr="00AF0A79">
        <w:rPr>
          <w:rFonts w:ascii="Avenir Next LT Pro" w:eastAsiaTheme="minorHAnsi" w:hAnsi="Avenir Next LT Pro"/>
          <w:szCs w:val="22"/>
          <w:lang w:val="en-US" w:eastAsia="en-NZ" w:bidi="ar-SA"/>
        </w:rPr>
        <w:t>Health &amp; Safety Consultant</w:t>
      </w:r>
      <w:r w:rsidR="00F54067" w:rsidRPr="00AF0A79">
        <w:rPr>
          <w:rFonts w:ascii="Avenir Next LT Pro" w:eastAsiaTheme="minorHAnsi" w:hAnsi="Avenir Next LT Pro"/>
          <w:szCs w:val="22"/>
          <w:lang w:val="en-US" w:eastAsia="en-NZ" w:bidi="ar-SA"/>
        </w:rPr>
        <w:t xml:space="preserve"> </w:t>
      </w:r>
    </w:p>
    <w:p w14:paraId="64578F76" w14:textId="1F901496" w:rsidR="00C76C7A" w:rsidRPr="00AF0A79" w:rsidRDefault="007E5F33" w:rsidP="007E5F33">
      <w:pPr>
        <w:spacing w:after="160" w:line="259" w:lineRule="auto"/>
        <w:rPr>
          <w:rFonts w:ascii="Avenir Next LT Pro" w:eastAsiaTheme="minorHAnsi" w:hAnsi="Avenir Next LT Pro"/>
          <w:szCs w:val="22"/>
          <w:lang w:val="en-US" w:eastAsia="en-NZ" w:bidi="ar-SA"/>
        </w:rPr>
      </w:pPr>
      <w:r w:rsidRPr="00AF0A79">
        <w:rPr>
          <w:rFonts w:ascii="Avenir Next LT Pro" w:eastAsiaTheme="minorHAnsi" w:hAnsi="Avenir Next LT Pro"/>
          <w:szCs w:val="22"/>
          <w:lang w:val="en-US" w:eastAsia="en-NZ" w:bidi="ar-SA"/>
        </w:rPr>
        <w:t>Ph: 021 297 8864</w:t>
      </w:r>
    </w:p>
    <w:p w14:paraId="6A7AB999" w14:textId="5A6EB661" w:rsidR="007E5F33" w:rsidRPr="00AF0A79" w:rsidRDefault="007E5F33" w:rsidP="007E5F33">
      <w:pPr>
        <w:spacing w:after="160" w:line="259" w:lineRule="auto"/>
        <w:rPr>
          <w:rFonts w:ascii="Avenir Next LT Pro" w:eastAsiaTheme="minorHAnsi" w:hAnsi="Avenir Next LT Pro"/>
          <w:szCs w:val="22"/>
          <w:lang w:val="en-US" w:eastAsia="en-NZ" w:bidi="ar-SA"/>
        </w:rPr>
      </w:pPr>
      <w:r w:rsidRPr="00AF0A79">
        <w:rPr>
          <w:rFonts w:ascii="Avenir Next LT Pro" w:eastAsiaTheme="minorHAnsi" w:hAnsi="Avenir Next LT Pro"/>
          <w:szCs w:val="22"/>
          <w:lang w:val="en-US" w:eastAsia="en-NZ" w:bidi="ar-SA"/>
        </w:rPr>
        <w:t xml:space="preserve">Email: </w:t>
      </w:r>
      <w:hyperlink r:id="rId7" w:history="1">
        <w:r w:rsidRPr="00AF0A79">
          <w:rPr>
            <w:rFonts w:ascii="Avenir Next LT Pro" w:eastAsiaTheme="minorHAnsi" w:hAnsi="Avenir Next LT Pro"/>
            <w:color w:val="0000FF"/>
            <w:szCs w:val="22"/>
            <w:u w:val="single"/>
            <w:lang w:val="en-US" w:eastAsia="en-NZ" w:bidi="ar-SA"/>
          </w:rPr>
          <w:t>angela@saferworkplace.co.nz</w:t>
        </w:r>
      </w:hyperlink>
    </w:p>
    <w:p w14:paraId="012F1706" w14:textId="77777777" w:rsidR="007E5F33" w:rsidRPr="00AF0A79" w:rsidRDefault="007E5F33" w:rsidP="007E5F33">
      <w:pPr>
        <w:spacing w:after="160" w:line="259" w:lineRule="auto"/>
        <w:rPr>
          <w:rFonts w:ascii="Avenir Next LT Pro" w:eastAsiaTheme="minorHAnsi" w:hAnsi="Avenir Next LT Pro"/>
          <w:szCs w:val="22"/>
          <w:lang w:val="en-US" w:eastAsia="en-NZ" w:bidi="ar-SA"/>
        </w:rPr>
      </w:pPr>
      <w:r w:rsidRPr="00AF0A79">
        <w:rPr>
          <w:rFonts w:ascii="Avenir Next LT Pro" w:eastAsiaTheme="minorHAnsi" w:hAnsi="Avenir Next LT Pro"/>
          <w:szCs w:val="22"/>
          <w:lang w:val="en-US" w:eastAsia="en-NZ" w:bidi="ar-SA"/>
        </w:rPr>
        <w:t xml:space="preserve">Website: </w:t>
      </w:r>
      <w:hyperlink r:id="rId8" w:history="1">
        <w:r w:rsidRPr="00AF0A79">
          <w:rPr>
            <w:rFonts w:ascii="Avenir Next LT Pro" w:eastAsiaTheme="minorHAnsi" w:hAnsi="Avenir Next LT Pro"/>
            <w:color w:val="0000FF"/>
            <w:szCs w:val="22"/>
            <w:u w:val="single"/>
            <w:lang w:val="en-US" w:eastAsia="en-NZ" w:bidi="ar-SA"/>
          </w:rPr>
          <w:t>www.saferworkplace.co.nz</w:t>
        </w:r>
      </w:hyperlink>
    </w:p>
    <w:p w14:paraId="15838D0C" w14:textId="77777777" w:rsidR="007E5F33" w:rsidRPr="00AF0A79" w:rsidRDefault="007E5F33" w:rsidP="007E5F33">
      <w:pPr>
        <w:spacing w:after="160" w:line="259" w:lineRule="auto"/>
        <w:rPr>
          <w:rFonts w:ascii="Avenir Next LT Pro" w:eastAsiaTheme="minorHAnsi" w:hAnsi="Avenir Next LT Pro"/>
          <w:b/>
          <w:bCs/>
          <w:szCs w:val="22"/>
          <w:lang w:eastAsia="en-US" w:bidi="ar-SA"/>
        </w:rPr>
      </w:pPr>
      <w:r w:rsidRPr="00AF0A79">
        <w:rPr>
          <w:rFonts w:ascii="Avenir Next LT Pro" w:eastAsiaTheme="minorHAnsi" w:hAnsi="Avenir Next LT Pro"/>
          <w:b/>
          <w:bCs/>
          <w:szCs w:val="22"/>
          <w:lang w:eastAsia="en-US" w:bidi="ar-SA"/>
        </w:rPr>
        <w:br w:type="page"/>
      </w:r>
    </w:p>
    <w:p w14:paraId="1E643D3A" w14:textId="77777777" w:rsidR="00F54067" w:rsidRPr="00AF0A79" w:rsidRDefault="00F54067" w:rsidP="00511B11">
      <w:pPr>
        <w:rPr>
          <w:rFonts w:ascii="Avenir Next LT Pro" w:eastAsiaTheme="minorHAnsi" w:hAnsi="Avenir Next LT Pro"/>
          <w:b/>
          <w:bCs/>
          <w:szCs w:val="22"/>
          <w:lang w:eastAsia="en-US" w:bidi="ar-SA"/>
        </w:rPr>
      </w:pPr>
    </w:p>
    <w:p w14:paraId="72C6BA55" w14:textId="068DAB39" w:rsidR="007E5F33" w:rsidRPr="00AF0A79" w:rsidRDefault="007E5F33" w:rsidP="00511B11">
      <w:pPr>
        <w:spacing w:after="240"/>
        <w:rPr>
          <w:rFonts w:ascii="Avenir Next LT Pro" w:eastAsiaTheme="minorHAnsi" w:hAnsi="Avenir Next LT Pro"/>
          <w:b/>
          <w:bCs/>
          <w:sz w:val="28"/>
          <w:lang w:eastAsia="en-US" w:bidi="ar-SA"/>
        </w:rPr>
      </w:pPr>
      <w:r w:rsidRPr="00AF0A79">
        <w:rPr>
          <w:rFonts w:ascii="Avenir Next LT Pro" w:eastAsiaTheme="minorHAnsi" w:hAnsi="Avenir Next LT Pro"/>
          <w:b/>
          <w:bCs/>
          <w:sz w:val="28"/>
          <w:lang w:eastAsia="en-US" w:bidi="ar-SA"/>
        </w:rPr>
        <w:t>Identify unacceptable, aggressive and violent behaviours</w:t>
      </w:r>
    </w:p>
    <w:p w14:paraId="5D7BF0DC" w14:textId="302B35E1" w:rsidR="007E5F33" w:rsidRPr="00AF0A79" w:rsidRDefault="007E5F33" w:rsidP="007E5F33">
      <w:pPr>
        <w:spacing w:before="100" w:beforeAutospacing="1" w:after="100" w:afterAutospacing="1"/>
        <w:rPr>
          <w:rFonts w:ascii="Avenir Next LT Pro" w:eastAsiaTheme="minorHAnsi" w:hAnsi="Avenir Next LT Pro"/>
          <w:szCs w:val="22"/>
          <w:lang w:eastAsia="en-US" w:bidi="ar-SA"/>
        </w:rPr>
      </w:pPr>
      <w:r w:rsidRPr="00AF0A79">
        <w:rPr>
          <w:rFonts w:ascii="Avenir Next LT Pro" w:eastAsiaTheme="minorHAnsi" w:hAnsi="Avenir Next LT Pro"/>
          <w:b/>
          <w:bCs/>
          <w:szCs w:val="22"/>
          <w:lang w:eastAsia="en-US" w:bidi="ar-SA"/>
        </w:rPr>
        <w:t>What</w:t>
      </w:r>
      <w:r w:rsidRPr="00AF0A79">
        <w:rPr>
          <w:rFonts w:ascii="Avenir Next LT Pro" w:eastAsiaTheme="minorHAnsi" w:hAnsi="Avenir Next LT Pro"/>
          <w:szCs w:val="22"/>
          <w:lang w:eastAsia="en-US" w:bidi="ar-SA"/>
        </w:rPr>
        <w:t xml:space="preserve"> do you come across</w:t>
      </w:r>
      <w:r w:rsidR="006F519C" w:rsidRPr="00AF0A79">
        <w:rPr>
          <w:rFonts w:ascii="Avenir Next LT Pro" w:eastAsiaTheme="minorHAnsi" w:hAnsi="Avenir Next LT Pro"/>
          <w:szCs w:val="22"/>
          <w:lang w:eastAsia="en-US" w:bidi="ar-SA"/>
        </w:rPr>
        <w:t xml:space="preserve"> within your organisation</w:t>
      </w:r>
      <w:r w:rsidRPr="00AF0A79">
        <w:rPr>
          <w:rFonts w:ascii="Avenir Next LT Pro" w:eastAsiaTheme="minorHAnsi" w:hAnsi="Avenir Next LT Pro"/>
          <w:szCs w:val="22"/>
          <w:lang w:eastAsia="en-US" w:bidi="ar-SA"/>
        </w:rPr>
        <w:t>? Raising of voice, puffing up of chest, clenching jaw or fist, explosive reactions…. Taking a swing at yo</w:t>
      </w:r>
      <w:r w:rsidR="00511B11" w:rsidRPr="00AF0A79">
        <w:rPr>
          <w:rFonts w:ascii="Avenir Next LT Pro" w:eastAsiaTheme="minorHAnsi" w:hAnsi="Avenir Next LT Pro"/>
          <w:szCs w:val="22"/>
          <w:lang w:eastAsia="en-US" w:bidi="ar-SA"/>
        </w:rPr>
        <w:t>u……</w:t>
      </w:r>
    </w:p>
    <w:p w14:paraId="76D40B93" w14:textId="2BC436D0" w:rsidR="007E5F33" w:rsidRPr="00AF0A79" w:rsidRDefault="007E5F33" w:rsidP="007E5F33">
      <w:pPr>
        <w:spacing w:before="100" w:beforeAutospacing="1" w:after="100" w:afterAutospacing="1"/>
        <w:rPr>
          <w:rFonts w:ascii="Avenir Next LT Pro" w:eastAsiaTheme="minorHAnsi" w:hAnsi="Avenir Next LT Pro"/>
          <w:szCs w:val="22"/>
          <w:lang w:eastAsia="en-US" w:bidi="ar-SA"/>
        </w:rPr>
      </w:pPr>
      <w:r w:rsidRPr="00AF0A79">
        <w:rPr>
          <w:rFonts w:ascii="Avenir Next LT Pro" w:eastAsiaTheme="minorHAnsi" w:hAnsi="Avenir Next LT Pro"/>
          <w:szCs w:val="22"/>
          <w:lang w:eastAsia="en-US" w:bidi="ar-SA"/>
        </w:rPr>
        <w:t xml:space="preserve">When in this state it’s hard for someone to be reasonable or follow logic which makes </w:t>
      </w:r>
      <w:r w:rsidR="00F21D40" w:rsidRPr="00AF0A79">
        <w:rPr>
          <w:rFonts w:ascii="Avenir Next LT Pro" w:eastAsiaTheme="minorHAnsi" w:hAnsi="Avenir Next LT Pro"/>
          <w:szCs w:val="22"/>
          <w:lang w:eastAsia="en-US" w:bidi="ar-SA"/>
        </w:rPr>
        <w:br/>
      </w:r>
      <w:r w:rsidRPr="00AF0A79">
        <w:rPr>
          <w:rFonts w:ascii="Avenir Next LT Pro" w:eastAsiaTheme="minorHAnsi" w:hAnsi="Avenir Next LT Pro"/>
          <w:szCs w:val="22"/>
          <w:lang w:eastAsia="en-US" w:bidi="ar-SA"/>
        </w:rPr>
        <w:t xml:space="preserve">de-escalation difficult. </w:t>
      </w:r>
      <w:r w:rsidR="00511B11" w:rsidRPr="00AF0A79">
        <w:rPr>
          <w:rFonts w:ascii="Avenir Next LT Pro" w:eastAsiaTheme="minorHAnsi" w:hAnsi="Avenir Next LT Pro"/>
          <w:szCs w:val="22"/>
          <w:lang w:eastAsia="en-US" w:bidi="ar-SA"/>
        </w:rPr>
        <w:t>The content I will be coaching on</w:t>
      </w:r>
      <w:r w:rsidRPr="00AF0A79">
        <w:rPr>
          <w:rFonts w:ascii="Avenir Next LT Pro" w:eastAsiaTheme="minorHAnsi" w:hAnsi="Avenir Next LT Pro"/>
          <w:szCs w:val="22"/>
          <w:lang w:eastAsia="en-US" w:bidi="ar-SA"/>
        </w:rPr>
        <w:t xml:space="preserve"> isn’t easy and it</w:t>
      </w:r>
      <w:r w:rsidR="00511B11" w:rsidRPr="00AF0A79">
        <w:rPr>
          <w:rFonts w:ascii="Avenir Next LT Pro" w:eastAsiaTheme="minorHAnsi" w:hAnsi="Avenir Next LT Pro"/>
          <w:szCs w:val="22"/>
          <w:lang w:eastAsia="en-US" w:bidi="ar-SA"/>
        </w:rPr>
        <w:t>’</w:t>
      </w:r>
      <w:r w:rsidRPr="00AF0A79">
        <w:rPr>
          <w:rFonts w:ascii="Avenir Next LT Pro" w:eastAsiaTheme="minorHAnsi" w:hAnsi="Avenir Next LT Pro"/>
          <w:szCs w:val="22"/>
          <w:lang w:eastAsia="en-US" w:bidi="ar-SA"/>
        </w:rPr>
        <w:t xml:space="preserve">s human not to get it right 100% of the time. </w:t>
      </w:r>
    </w:p>
    <w:p w14:paraId="3FCCF692" w14:textId="77777777" w:rsidR="007E5F33" w:rsidRPr="00E33300" w:rsidRDefault="007E5F33" w:rsidP="007E5F33">
      <w:pPr>
        <w:spacing w:before="100" w:beforeAutospacing="1" w:after="100" w:afterAutospacing="1"/>
        <w:rPr>
          <w:rFonts w:ascii="Univers 45 Light" w:eastAsiaTheme="minorHAnsi" w:hAnsi="Univers 45 Light"/>
          <w:szCs w:val="22"/>
          <w:lang w:eastAsia="en-US" w:bidi="ar-SA"/>
        </w:rPr>
      </w:pPr>
    </w:p>
    <w:p w14:paraId="351C15BB" w14:textId="77777777" w:rsidR="007E5F33" w:rsidRPr="007E5F33" w:rsidRDefault="007E5F33" w:rsidP="007E5F33">
      <w:pPr>
        <w:spacing w:before="100" w:beforeAutospacing="1" w:after="100" w:afterAutospacing="1"/>
        <w:rPr>
          <w:rFonts w:ascii="Avenir Next LT Pro" w:eastAsiaTheme="minorHAnsi" w:hAnsi="Avenir Next LT Pro"/>
          <w:szCs w:val="22"/>
          <w:lang w:eastAsia="en-US" w:bidi="ar-SA"/>
        </w:rPr>
      </w:pPr>
      <w:r w:rsidRPr="007E5F33">
        <w:rPr>
          <w:rFonts w:ascii="Avenir Next LT Pro" w:eastAsiaTheme="minorHAnsi" w:hAnsi="Avenir Next LT Pro"/>
          <w:noProof/>
          <w:szCs w:val="22"/>
          <w:lang w:eastAsia="en-US" w:bidi="ar-SA"/>
        </w:rPr>
        <w:drawing>
          <wp:inline distT="0" distB="0" distL="0" distR="0" wp14:anchorId="4C722027" wp14:editId="514855D4">
            <wp:extent cx="5731510" cy="3821007"/>
            <wp:effectExtent l="0" t="0" r="2540" b="825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117A86D8" w14:textId="77777777" w:rsidR="007E5F33" w:rsidRPr="007E5F33" w:rsidRDefault="007E5F33" w:rsidP="007E5F33">
      <w:pPr>
        <w:spacing w:before="100" w:beforeAutospacing="1" w:after="100" w:afterAutospacing="1"/>
        <w:rPr>
          <w:rFonts w:ascii="Avenir Next LT Pro" w:eastAsiaTheme="minorHAnsi" w:hAnsi="Avenir Next LT Pro"/>
          <w:b/>
          <w:bCs/>
          <w:szCs w:val="22"/>
          <w:lang w:eastAsia="en-US" w:bidi="ar-SA"/>
        </w:rPr>
      </w:pPr>
    </w:p>
    <w:p w14:paraId="5C3FDDAD" w14:textId="77777777" w:rsidR="00230A06" w:rsidRDefault="00230A06">
      <w:pPr>
        <w:rPr>
          <w:rFonts w:ascii="Avenir Next LT Pro" w:eastAsiaTheme="minorHAnsi" w:hAnsi="Avenir Next LT Pro"/>
          <w:b/>
          <w:bCs/>
          <w:szCs w:val="22"/>
          <w:lang w:eastAsia="en-US" w:bidi="ar-SA"/>
        </w:rPr>
      </w:pPr>
      <w:r>
        <w:rPr>
          <w:rFonts w:ascii="Avenir Next LT Pro" w:eastAsiaTheme="minorHAnsi" w:hAnsi="Avenir Next LT Pro"/>
          <w:b/>
          <w:bCs/>
          <w:szCs w:val="22"/>
          <w:lang w:eastAsia="en-US" w:bidi="ar-SA"/>
        </w:rPr>
        <w:br w:type="page"/>
      </w:r>
    </w:p>
    <w:p w14:paraId="2493D321" w14:textId="4B9CDFBB" w:rsidR="007E5F33" w:rsidRPr="00511B11" w:rsidRDefault="007E5F33" w:rsidP="007E5F33">
      <w:pPr>
        <w:spacing w:before="100" w:beforeAutospacing="1" w:after="100" w:afterAutospacing="1"/>
        <w:rPr>
          <w:rFonts w:ascii="Univers 45 Light" w:eastAsiaTheme="minorHAnsi" w:hAnsi="Univers 45 Light"/>
          <w:b/>
          <w:bCs/>
          <w:sz w:val="28"/>
          <w:lang w:eastAsia="en-US" w:bidi="ar-SA"/>
        </w:rPr>
      </w:pPr>
      <w:r w:rsidRPr="00511B11">
        <w:rPr>
          <w:rFonts w:ascii="Univers 45 Light" w:eastAsiaTheme="minorHAnsi" w:hAnsi="Univers 45 Light"/>
          <w:b/>
          <w:bCs/>
          <w:sz w:val="28"/>
          <w:lang w:eastAsia="en-US" w:bidi="ar-SA"/>
        </w:rPr>
        <w:lastRenderedPageBreak/>
        <w:t xml:space="preserve">Why do people behave in an aggressive or violent manner? </w:t>
      </w:r>
    </w:p>
    <w:p w14:paraId="4F4BDE4C" w14:textId="56688024" w:rsidR="00F54067" w:rsidRPr="007E5F33" w:rsidRDefault="007E5F33" w:rsidP="007E5F33">
      <w:pPr>
        <w:spacing w:before="100" w:beforeAutospacing="1" w:after="100" w:afterAutospacing="1"/>
        <w:rPr>
          <w:rFonts w:ascii="Avenir Next LT Pro" w:eastAsiaTheme="minorHAnsi" w:hAnsi="Avenir Next LT Pro" w:cstheme="minorHAnsi"/>
          <w:color w:val="111111"/>
          <w:szCs w:val="22"/>
          <w:shd w:val="clear" w:color="auto" w:fill="FFFFFF"/>
          <w:lang w:eastAsia="en-US" w:bidi="ar-SA"/>
        </w:rPr>
      </w:pPr>
      <w:r w:rsidRPr="007E5F33">
        <w:rPr>
          <w:rFonts w:ascii="Avenir Next LT Pro" w:eastAsiaTheme="minorHAnsi" w:hAnsi="Avenir Next LT Pro" w:cstheme="minorHAnsi"/>
          <w:color w:val="111111"/>
          <w:szCs w:val="22"/>
          <w:shd w:val="clear" w:color="auto" w:fill="FFFFFF"/>
          <w:lang w:eastAsia="en-US" w:bidi="ar-SA"/>
        </w:rPr>
        <w:t>Aggressive or violent tendencies can result from</w:t>
      </w:r>
      <w:r w:rsidR="00511B11">
        <w:rPr>
          <w:rFonts w:ascii="Avenir Next LT Pro" w:eastAsiaTheme="minorHAnsi" w:hAnsi="Avenir Next LT Pro" w:cstheme="minorHAnsi"/>
          <w:b/>
          <w:bCs/>
          <w:color w:val="111111"/>
          <w:szCs w:val="22"/>
          <w:shd w:val="clear" w:color="auto" w:fill="FFFFFF"/>
          <w:lang w:eastAsia="en-US" w:bidi="ar-SA"/>
        </w:rPr>
        <w:t xml:space="preserve"> </w:t>
      </w:r>
      <w:r w:rsidRPr="007E5F33">
        <w:rPr>
          <w:rFonts w:ascii="Avenir Next LT Pro" w:eastAsiaTheme="minorHAnsi" w:hAnsi="Avenir Next LT Pro" w:cstheme="minorHAnsi"/>
          <w:color w:val="111111"/>
          <w:szCs w:val="22"/>
          <w:shd w:val="clear" w:color="auto" w:fill="FFFFFF"/>
          <w:lang w:eastAsia="en-US" w:bidi="ar-SA"/>
        </w:rPr>
        <w:t xml:space="preserve">several different mental health conditions. </w:t>
      </w:r>
      <w:r w:rsidR="005C6A0E">
        <w:rPr>
          <w:rFonts w:ascii="Avenir Next LT Pro" w:eastAsiaTheme="minorHAnsi" w:hAnsi="Avenir Next LT Pro" w:cstheme="minorHAnsi"/>
          <w:color w:val="111111"/>
          <w:szCs w:val="22"/>
          <w:shd w:val="clear" w:color="auto" w:fill="FFFFFF"/>
          <w:lang w:eastAsia="en-US" w:bidi="ar-SA"/>
        </w:rPr>
        <w:t xml:space="preserve"> </w:t>
      </w:r>
      <w:r w:rsidRPr="007E5F33">
        <w:rPr>
          <w:rFonts w:ascii="Avenir Next LT Pro" w:eastAsiaTheme="minorHAnsi" w:hAnsi="Avenir Next LT Pro" w:cstheme="minorHAnsi"/>
          <w:color w:val="111111"/>
          <w:szCs w:val="22"/>
          <w:shd w:val="clear" w:color="auto" w:fill="FFFFFF"/>
          <w:lang w:eastAsia="en-US" w:bidi="ar-SA"/>
        </w:rPr>
        <w:t xml:space="preserve">Alcohol and drug abuse may produce violent behaviour. </w:t>
      </w:r>
      <w:r w:rsidR="005C6A0E" w:rsidRPr="007E5F33">
        <w:rPr>
          <w:rFonts w:ascii="Avenir Next LT Pro" w:eastAsiaTheme="minorHAnsi" w:hAnsi="Avenir Next LT Pro" w:cstheme="minorHAnsi"/>
          <w:color w:val="111111"/>
          <w:szCs w:val="22"/>
          <w:shd w:val="clear" w:color="auto" w:fill="FFFFFF"/>
          <w:lang w:eastAsia="en-US" w:bidi="ar-SA"/>
        </w:rPr>
        <w:t>Post</w:t>
      </w:r>
      <w:r w:rsidR="005C6A0E">
        <w:rPr>
          <w:rFonts w:ascii="Avenir Next LT Pro" w:eastAsiaTheme="minorHAnsi" w:hAnsi="Avenir Next LT Pro" w:cstheme="minorHAnsi"/>
          <w:color w:val="111111"/>
          <w:szCs w:val="22"/>
          <w:shd w:val="clear" w:color="auto" w:fill="FFFFFF"/>
          <w:lang w:eastAsia="en-US" w:bidi="ar-SA"/>
        </w:rPr>
        <w:t>-</w:t>
      </w:r>
      <w:r w:rsidR="005C6A0E" w:rsidRPr="007E5F33">
        <w:rPr>
          <w:rFonts w:ascii="Avenir Next LT Pro" w:eastAsiaTheme="minorHAnsi" w:hAnsi="Avenir Next LT Pro" w:cstheme="minorHAnsi"/>
          <w:color w:val="111111"/>
          <w:szCs w:val="22"/>
          <w:shd w:val="clear" w:color="auto" w:fill="FFFFFF"/>
          <w:lang w:eastAsia="en-US" w:bidi="ar-SA"/>
        </w:rPr>
        <w:t>traumatic</w:t>
      </w:r>
      <w:r w:rsidRPr="007E5F33">
        <w:rPr>
          <w:rFonts w:ascii="Avenir Next LT Pro" w:eastAsiaTheme="minorHAnsi" w:hAnsi="Avenir Next LT Pro" w:cstheme="minorHAnsi"/>
          <w:color w:val="111111"/>
          <w:szCs w:val="22"/>
          <w:shd w:val="clear" w:color="auto" w:fill="FFFFFF"/>
          <w:lang w:eastAsia="en-US" w:bidi="ar-SA"/>
        </w:rPr>
        <w:t xml:space="preserve"> stress and bipolar can also lead to violent expression of aggressive thoughts. Or</w:t>
      </w:r>
      <w:r w:rsidR="00BD0280">
        <w:rPr>
          <w:rFonts w:ascii="Avenir Next LT Pro" w:eastAsiaTheme="minorHAnsi" w:hAnsi="Avenir Next LT Pro" w:cstheme="minorHAnsi"/>
          <w:color w:val="111111"/>
          <w:szCs w:val="22"/>
          <w:shd w:val="clear" w:color="auto" w:fill="FFFFFF"/>
          <w:lang w:eastAsia="en-US" w:bidi="ar-SA"/>
        </w:rPr>
        <w:t>,</w:t>
      </w:r>
      <w:r w:rsidRPr="007E5F33">
        <w:rPr>
          <w:rFonts w:ascii="Avenir Next LT Pro" w:eastAsiaTheme="minorHAnsi" w:hAnsi="Avenir Next LT Pro" w:cstheme="minorHAnsi"/>
          <w:color w:val="111111"/>
          <w:szCs w:val="22"/>
          <w:shd w:val="clear" w:color="auto" w:fill="FFFFFF"/>
          <w:lang w:eastAsia="en-US" w:bidi="ar-SA"/>
        </w:rPr>
        <w:t xml:space="preserve"> it may be as simple as a bad day and the incident that you are involved in is the straw that breaks th</w:t>
      </w:r>
      <w:r w:rsidR="00BD0280">
        <w:rPr>
          <w:rFonts w:ascii="Avenir Next LT Pro" w:eastAsiaTheme="minorHAnsi" w:hAnsi="Avenir Next LT Pro" w:cstheme="minorHAnsi"/>
          <w:color w:val="111111"/>
          <w:szCs w:val="22"/>
          <w:shd w:val="clear" w:color="auto" w:fill="FFFFFF"/>
          <w:lang w:eastAsia="en-US" w:bidi="ar-SA"/>
        </w:rPr>
        <w:t>e</w:t>
      </w:r>
      <w:r w:rsidRPr="007E5F33">
        <w:rPr>
          <w:rFonts w:ascii="Avenir Next LT Pro" w:eastAsiaTheme="minorHAnsi" w:hAnsi="Avenir Next LT Pro" w:cstheme="minorHAnsi"/>
          <w:color w:val="111111"/>
          <w:szCs w:val="22"/>
          <w:shd w:val="clear" w:color="auto" w:fill="FFFFFF"/>
          <w:lang w:eastAsia="en-US" w:bidi="ar-SA"/>
        </w:rPr>
        <w:t xml:space="preserve"> camel’s back. </w:t>
      </w:r>
    </w:p>
    <w:p w14:paraId="5883CFE4" w14:textId="770E68D0" w:rsidR="007E5F33" w:rsidRPr="007E5F33" w:rsidRDefault="007E5F33" w:rsidP="007E5F33">
      <w:pPr>
        <w:spacing w:before="100" w:beforeAutospacing="1" w:after="100" w:afterAutospacing="1"/>
        <w:rPr>
          <w:rFonts w:ascii="Avenir Next LT Pro" w:eastAsiaTheme="minorHAnsi" w:hAnsi="Avenir Next LT Pro" w:cstheme="minorHAnsi"/>
          <w:color w:val="111111"/>
          <w:szCs w:val="22"/>
          <w:shd w:val="clear" w:color="auto" w:fill="FFFFFF"/>
          <w:lang w:eastAsia="en-US" w:bidi="ar-SA"/>
        </w:rPr>
      </w:pPr>
      <w:r w:rsidRPr="007E5F33">
        <w:rPr>
          <w:rFonts w:ascii="Avenir Next LT Pro" w:eastAsiaTheme="minorHAnsi" w:hAnsi="Avenir Next LT Pro" w:cstheme="minorHAnsi"/>
          <w:color w:val="111111"/>
          <w:szCs w:val="22"/>
          <w:shd w:val="clear" w:color="auto" w:fill="FFFFFF"/>
          <w:lang w:eastAsia="en-US" w:bidi="ar-SA"/>
        </w:rPr>
        <w:t>It’s useful to know how someone who is under the influence of drugs will react rather than someone who is having a bad day</w:t>
      </w:r>
      <w:r w:rsidR="00EB47C6">
        <w:rPr>
          <w:rFonts w:ascii="Avenir Next LT Pro" w:eastAsiaTheme="minorHAnsi" w:hAnsi="Avenir Next LT Pro" w:cstheme="minorHAnsi"/>
          <w:color w:val="111111"/>
          <w:szCs w:val="22"/>
          <w:shd w:val="clear" w:color="auto" w:fill="FFFFFF"/>
          <w:lang w:eastAsia="en-US" w:bidi="ar-SA"/>
        </w:rPr>
        <w:t xml:space="preserve">.  </w:t>
      </w:r>
      <w:r w:rsidRPr="007E5F33">
        <w:rPr>
          <w:rFonts w:ascii="Avenir Next LT Pro" w:eastAsiaTheme="minorHAnsi" w:hAnsi="Avenir Next LT Pro" w:cstheme="minorHAnsi"/>
          <w:color w:val="111111"/>
          <w:szCs w:val="22"/>
          <w:shd w:val="clear" w:color="auto" w:fill="FFFFFF"/>
          <w:lang w:eastAsia="en-US" w:bidi="ar-SA"/>
        </w:rPr>
        <w:t xml:space="preserve"> Mental health and </w:t>
      </w:r>
      <w:r w:rsidR="00EB47C6">
        <w:rPr>
          <w:rFonts w:ascii="Avenir Next LT Pro" w:eastAsiaTheme="minorHAnsi" w:hAnsi="Avenir Next LT Pro" w:cstheme="minorHAnsi"/>
          <w:color w:val="111111"/>
          <w:szCs w:val="22"/>
          <w:shd w:val="clear" w:color="auto" w:fill="FFFFFF"/>
          <w:lang w:eastAsia="en-US" w:bidi="ar-SA"/>
        </w:rPr>
        <w:t xml:space="preserve">/ </w:t>
      </w:r>
      <w:r w:rsidRPr="007E5F33">
        <w:rPr>
          <w:rFonts w:ascii="Avenir Next LT Pro" w:eastAsiaTheme="minorHAnsi" w:hAnsi="Avenir Next LT Pro" w:cstheme="minorHAnsi"/>
          <w:color w:val="111111"/>
          <w:szCs w:val="22"/>
          <w:shd w:val="clear" w:color="auto" w:fill="FFFFFF"/>
          <w:lang w:eastAsia="en-US" w:bidi="ar-SA"/>
        </w:rPr>
        <w:t>or drug abuse are different topics, and we won’t have time to cover them in this session</w:t>
      </w:r>
      <w:r w:rsidR="00EB47C6">
        <w:rPr>
          <w:rFonts w:ascii="Avenir Next LT Pro" w:eastAsiaTheme="minorHAnsi" w:hAnsi="Avenir Next LT Pro" w:cstheme="minorHAnsi"/>
          <w:color w:val="111111"/>
          <w:szCs w:val="22"/>
          <w:shd w:val="clear" w:color="auto" w:fill="FFFFFF"/>
          <w:lang w:eastAsia="en-US" w:bidi="ar-SA"/>
        </w:rPr>
        <w:t>,</w:t>
      </w:r>
      <w:r w:rsidRPr="007E5F33">
        <w:rPr>
          <w:rFonts w:ascii="Avenir Next LT Pro" w:eastAsiaTheme="minorHAnsi" w:hAnsi="Avenir Next LT Pro" w:cstheme="minorHAnsi"/>
          <w:color w:val="111111"/>
          <w:szCs w:val="22"/>
          <w:shd w:val="clear" w:color="auto" w:fill="FFFFFF"/>
          <w:lang w:eastAsia="en-US" w:bidi="ar-SA"/>
        </w:rPr>
        <w:t xml:space="preserve"> however I acknowledge this will impact how you best manage the situation and could be topics for future training sessions. </w:t>
      </w:r>
    </w:p>
    <w:p w14:paraId="17CB5524" w14:textId="5CE094A5" w:rsidR="00313C55" w:rsidRDefault="007E5F33" w:rsidP="007E5F33">
      <w:pPr>
        <w:spacing w:before="100" w:beforeAutospacing="1" w:after="100" w:afterAutospacing="1"/>
        <w:rPr>
          <w:rFonts w:ascii="Avenir Next LT Pro" w:eastAsiaTheme="minorHAnsi" w:hAnsi="Avenir Next LT Pro" w:cstheme="minorHAnsi"/>
          <w:color w:val="111111"/>
          <w:szCs w:val="22"/>
          <w:shd w:val="clear" w:color="auto" w:fill="FFFFFF"/>
          <w:lang w:eastAsia="en-US" w:bidi="ar-SA"/>
        </w:rPr>
      </w:pPr>
      <w:r w:rsidRPr="007E5F33">
        <w:rPr>
          <w:rFonts w:ascii="Avenir Next LT Pro" w:eastAsiaTheme="minorHAnsi" w:hAnsi="Avenir Next LT Pro" w:cstheme="minorHAnsi"/>
          <w:color w:val="111111"/>
          <w:szCs w:val="22"/>
          <w:shd w:val="clear" w:color="auto" w:fill="FFFFFF"/>
          <w:lang w:eastAsia="en-US" w:bidi="ar-SA"/>
        </w:rPr>
        <w:t>Some of the work you may undertake allows you to have a profile on the individual and it will indicate if they have drug abuse issues, mental health concerns and</w:t>
      </w:r>
      <w:r w:rsidR="007D0DCC">
        <w:rPr>
          <w:rFonts w:ascii="Avenir Next LT Pro" w:eastAsiaTheme="minorHAnsi" w:hAnsi="Avenir Next LT Pro" w:cstheme="minorHAnsi"/>
          <w:color w:val="111111"/>
          <w:szCs w:val="22"/>
          <w:shd w:val="clear" w:color="auto" w:fill="FFFFFF"/>
          <w:lang w:eastAsia="en-US" w:bidi="ar-SA"/>
        </w:rPr>
        <w:t xml:space="preserve"> </w:t>
      </w:r>
      <w:r w:rsidRPr="007E5F33">
        <w:rPr>
          <w:rFonts w:ascii="Avenir Next LT Pro" w:eastAsiaTheme="minorHAnsi" w:hAnsi="Avenir Next LT Pro" w:cstheme="minorHAnsi"/>
          <w:color w:val="111111"/>
          <w:szCs w:val="22"/>
          <w:shd w:val="clear" w:color="auto" w:fill="FFFFFF"/>
          <w:lang w:eastAsia="en-US" w:bidi="ar-SA"/>
        </w:rPr>
        <w:t>/</w:t>
      </w:r>
      <w:r w:rsidR="007D0DCC">
        <w:rPr>
          <w:rFonts w:ascii="Avenir Next LT Pro" w:eastAsiaTheme="minorHAnsi" w:hAnsi="Avenir Next LT Pro" w:cstheme="minorHAnsi"/>
          <w:color w:val="111111"/>
          <w:szCs w:val="22"/>
          <w:shd w:val="clear" w:color="auto" w:fill="FFFFFF"/>
          <w:lang w:eastAsia="en-US" w:bidi="ar-SA"/>
        </w:rPr>
        <w:t xml:space="preserve"> </w:t>
      </w:r>
      <w:r w:rsidRPr="007E5F33">
        <w:rPr>
          <w:rFonts w:ascii="Avenir Next LT Pro" w:eastAsiaTheme="minorHAnsi" w:hAnsi="Avenir Next LT Pro" w:cstheme="minorHAnsi"/>
          <w:color w:val="111111"/>
          <w:szCs w:val="22"/>
          <w:shd w:val="clear" w:color="auto" w:fill="FFFFFF"/>
          <w:lang w:eastAsia="en-US" w:bidi="ar-SA"/>
        </w:rPr>
        <w:t xml:space="preserve">or aggressive tendencies. </w:t>
      </w:r>
      <w:r w:rsidR="007D0DCC">
        <w:rPr>
          <w:rFonts w:ascii="Avenir Next LT Pro" w:eastAsiaTheme="minorHAnsi" w:hAnsi="Avenir Next LT Pro" w:cstheme="minorHAnsi"/>
          <w:color w:val="111111"/>
          <w:szCs w:val="22"/>
          <w:shd w:val="clear" w:color="auto" w:fill="FFFFFF"/>
          <w:lang w:eastAsia="en-US" w:bidi="ar-SA"/>
        </w:rPr>
        <w:t xml:space="preserve"> </w:t>
      </w:r>
      <w:r w:rsidRPr="007E5F33">
        <w:rPr>
          <w:rFonts w:ascii="Avenir Next LT Pro" w:eastAsiaTheme="minorHAnsi" w:hAnsi="Avenir Next LT Pro" w:cstheme="minorHAnsi"/>
          <w:color w:val="111111"/>
          <w:szCs w:val="22"/>
          <w:shd w:val="clear" w:color="auto" w:fill="FFFFFF"/>
          <w:lang w:eastAsia="en-US" w:bidi="ar-SA"/>
        </w:rPr>
        <w:t>Where we can have a profile it</w:t>
      </w:r>
      <w:r w:rsidR="007D0DCC">
        <w:rPr>
          <w:rFonts w:ascii="Avenir Next LT Pro" w:eastAsiaTheme="minorHAnsi" w:hAnsi="Avenir Next LT Pro" w:cstheme="minorHAnsi"/>
          <w:color w:val="111111"/>
          <w:szCs w:val="22"/>
          <w:shd w:val="clear" w:color="auto" w:fill="FFFFFF"/>
          <w:lang w:eastAsia="en-US" w:bidi="ar-SA"/>
        </w:rPr>
        <w:t>’</w:t>
      </w:r>
      <w:r w:rsidRPr="007E5F33">
        <w:rPr>
          <w:rFonts w:ascii="Avenir Next LT Pro" w:eastAsiaTheme="minorHAnsi" w:hAnsi="Avenir Next LT Pro" w:cstheme="minorHAnsi"/>
          <w:color w:val="111111"/>
          <w:szCs w:val="22"/>
          <w:shd w:val="clear" w:color="auto" w:fill="FFFFFF"/>
          <w:lang w:eastAsia="en-US" w:bidi="ar-SA"/>
        </w:rPr>
        <w:t xml:space="preserve">s important it is discussed to ensure we can manage how the behaviour can manifest and good techniques to manage it. </w:t>
      </w:r>
    </w:p>
    <w:p w14:paraId="53CB3F3C" w14:textId="069A2B54" w:rsidR="007E5F33" w:rsidRPr="007E5F33" w:rsidRDefault="00C124AF" w:rsidP="007E5F33">
      <w:pPr>
        <w:spacing w:before="100" w:beforeAutospacing="1" w:after="100" w:afterAutospacing="1"/>
        <w:rPr>
          <w:rFonts w:ascii="Avenir Next LT Pro" w:eastAsiaTheme="minorHAnsi" w:hAnsi="Avenir Next LT Pro" w:cstheme="minorHAnsi"/>
          <w:color w:val="111111"/>
          <w:szCs w:val="22"/>
          <w:shd w:val="clear" w:color="auto" w:fill="FFFFFF"/>
          <w:lang w:eastAsia="en-US" w:bidi="ar-SA"/>
        </w:rPr>
      </w:pPr>
      <w:r>
        <w:rPr>
          <w:rFonts w:ascii="Avenir Next LT Pro" w:eastAsiaTheme="minorHAnsi" w:hAnsi="Avenir Next LT Pro" w:cstheme="minorHAnsi"/>
          <w:color w:val="111111"/>
          <w:szCs w:val="22"/>
          <w:shd w:val="clear" w:color="auto" w:fill="FFFFFF"/>
          <w:lang w:eastAsia="en-US" w:bidi="ar-SA"/>
        </w:rPr>
        <w:t>eg</w:t>
      </w:r>
      <w:r w:rsidR="00313C55">
        <w:rPr>
          <w:rFonts w:ascii="Avenir Next LT Pro" w:eastAsiaTheme="minorHAnsi" w:hAnsi="Avenir Next LT Pro" w:cstheme="minorHAnsi"/>
          <w:color w:val="111111"/>
          <w:szCs w:val="22"/>
          <w:shd w:val="clear" w:color="auto" w:fill="FFFFFF"/>
          <w:lang w:eastAsia="en-US" w:bidi="ar-SA"/>
        </w:rPr>
        <w:t>:</w:t>
      </w:r>
      <w:r w:rsidR="007E5F33" w:rsidRPr="007E5F33">
        <w:rPr>
          <w:rFonts w:ascii="Avenir Next LT Pro" w:eastAsiaTheme="minorHAnsi" w:hAnsi="Avenir Next LT Pro" w:cstheme="minorHAnsi"/>
          <w:color w:val="111111"/>
          <w:szCs w:val="22"/>
          <w:shd w:val="clear" w:color="auto" w:fill="FFFFFF"/>
          <w:lang w:eastAsia="en-US" w:bidi="ar-SA"/>
        </w:rPr>
        <w:t xml:space="preserve"> </w:t>
      </w:r>
      <w:r w:rsidR="00201D08">
        <w:rPr>
          <w:rFonts w:ascii="Avenir Next LT Pro" w:eastAsiaTheme="minorHAnsi" w:hAnsi="Avenir Next LT Pro" w:cstheme="minorHAnsi"/>
          <w:color w:val="111111"/>
          <w:szCs w:val="22"/>
          <w:shd w:val="clear" w:color="auto" w:fill="FFFFFF"/>
          <w:lang w:eastAsia="en-US" w:bidi="ar-SA"/>
        </w:rPr>
        <w:t>S</w:t>
      </w:r>
      <w:r w:rsidR="007E5F33" w:rsidRPr="007E5F33">
        <w:rPr>
          <w:rFonts w:ascii="Avenir Next LT Pro" w:eastAsiaTheme="minorHAnsi" w:hAnsi="Avenir Next LT Pro" w:cstheme="minorHAnsi"/>
          <w:color w:val="111111"/>
          <w:szCs w:val="22"/>
          <w:shd w:val="clear" w:color="auto" w:fill="FFFFFF"/>
          <w:lang w:eastAsia="en-US" w:bidi="ar-SA"/>
        </w:rPr>
        <w:t xml:space="preserve">omeone who has dementia will need </w:t>
      </w:r>
      <w:r>
        <w:rPr>
          <w:rFonts w:ascii="Avenir Next LT Pro" w:eastAsiaTheme="minorHAnsi" w:hAnsi="Avenir Next LT Pro" w:cstheme="minorHAnsi"/>
          <w:color w:val="111111"/>
          <w:szCs w:val="22"/>
          <w:shd w:val="clear" w:color="auto" w:fill="FFFFFF"/>
          <w:lang w:eastAsia="en-US" w:bidi="ar-SA"/>
        </w:rPr>
        <w:t xml:space="preserve">a </w:t>
      </w:r>
      <w:r w:rsidR="007E5F33" w:rsidRPr="007E5F33">
        <w:rPr>
          <w:rFonts w:ascii="Avenir Next LT Pro" w:eastAsiaTheme="minorHAnsi" w:hAnsi="Avenir Next LT Pro" w:cstheme="minorHAnsi"/>
          <w:color w:val="111111"/>
          <w:szCs w:val="22"/>
          <w:shd w:val="clear" w:color="auto" w:fill="FFFFFF"/>
          <w:lang w:eastAsia="en-US" w:bidi="ar-SA"/>
        </w:rPr>
        <w:t xml:space="preserve">different approach to someone </w:t>
      </w:r>
      <w:r>
        <w:rPr>
          <w:rFonts w:ascii="Avenir Next LT Pro" w:eastAsiaTheme="minorHAnsi" w:hAnsi="Avenir Next LT Pro" w:cstheme="minorHAnsi"/>
          <w:color w:val="111111"/>
          <w:szCs w:val="22"/>
          <w:shd w:val="clear" w:color="auto" w:fill="FFFFFF"/>
          <w:lang w:eastAsia="en-US" w:bidi="ar-SA"/>
        </w:rPr>
        <w:t xml:space="preserve">who is </w:t>
      </w:r>
      <w:r w:rsidR="007E5F33" w:rsidRPr="007E5F33">
        <w:rPr>
          <w:rFonts w:ascii="Avenir Next LT Pro" w:eastAsiaTheme="minorHAnsi" w:hAnsi="Avenir Next LT Pro" w:cstheme="minorHAnsi"/>
          <w:color w:val="111111"/>
          <w:szCs w:val="22"/>
          <w:shd w:val="clear" w:color="auto" w:fill="FFFFFF"/>
          <w:lang w:eastAsia="en-US" w:bidi="ar-SA"/>
        </w:rPr>
        <w:t xml:space="preserve">fuelled on </w:t>
      </w:r>
      <w:r>
        <w:rPr>
          <w:rFonts w:ascii="Avenir Next LT Pro" w:eastAsiaTheme="minorHAnsi" w:hAnsi="Avenir Next LT Pro" w:cstheme="minorHAnsi"/>
          <w:color w:val="111111"/>
          <w:szCs w:val="22"/>
          <w:shd w:val="clear" w:color="auto" w:fill="FFFFFF"/>
          <w:lang w:eastAsia="en-US" w:bidi="ar-SA"/>
        </w:rPr>
        <w:t>m</w:t>
      </w:r>
      <w:r w:rsidR="007E5F33" w:rsidRPr="007E5F33">
        <w:rPr>
          <w:rFonts w:ascii="Avenir Next LT Pro" w:eastAsiaTheme="minorHAnsi" w:hAnsi="Avenir Next LT Pro" w:cstheme="minorHAnsi"/>
          <w:color w:val="111111"/>
          <w:szCs w:val="22"/>
          <w:shd w:val="clear" w:color="auto" w:fill="FFFFFF"/>
          <w:lang w:eastAsia="en-US" w:bidi="ar-SA"/>
        </w:rPr>
        <w:t xml:space="preserve">ethamphetamine. </w:t>
      </w:r>
    </w:p>
    <w:p w14:paraId="3745BFBB" w14:textId="62CF1BC3" w:rsidR="007E5F33" w:rsidRPr="007E5F33" w:rsidRDefault="007E5F33" w:rsidP="007E5F33">
      <w:pPr>
        <w:spacing w:before="100" w:beforeAutospacing="1" w:after="100" w:afterAutospacing="1"/>
        <w:rPr>
          <w:rFonts w:ascii="Avenir Next LT Pro" w:eastAsiaTheme="minorHAnsi" w:hAnsi="Avenir Next LT Pro" w:cstheme="minorHAnsi"/>
          <w:color w:val="111111"/>
          <w:szCs w:val="22"/>
          <w:shd w:val="clear" w:color="auto" w:fill="FFFFFF"/>
          <w:lang w:eastAsia="en-US" w:bidi="ar-SA"/>
        </w:rPr>
      </w:pPr>
      <w:r w:rsidRPr="007E5F33">
        <w:rPr>
          <w:rFonts w:ascii="Avenir Next LT Pro" w:eastAsiaTheme="minorHAnsi" w:hAnsi="Avenir Next LT Pro" w:cstheme="minorHAnsi"/>
          <w:b/>
          <w:bCs/>
          <w:color w:val="111111"/>
          <w:szCs w:val="22"/>
          <w:shd w:val="clear" w:color="auto" w:fill="FFFFFF"/>
          <w:lang w:eastAsia="en-US" w:bidi="ar-SA"/>
        </w:rPr>
        <w:t>When</w:t>
      </w:r>
      <w:r w:rsidRPr="007E5F33">
        <w:rPr>
          <w:rFonts w:ascii="Avenir Next LT Pro" w:eastAsiaTheme="minorHAnsi" w:hAnsi="Avenir Next LT Pro" w:cstheme="minorHAnsi"/>
          <w:color w:val="111111"/>
          <w:szCs w:val="22"/>
          <w:shd w:val="clear" w:color="auto" w:fill="FFFFFF"/>
          <w:lang w:eastAsia="en-US" w:bidi="ar-SA"/>
        </w:rPr>
        <w:t xml:space="preserve"> </w:t>
      </w:r>
      <w:r w:rsidR="008A791F">
        <w:rPr>
          <w:rFonts w:ascii="Avenir Next LT Pro" w:eastAsiaTheme="minorHAnsi" w:hAnsi="Avenir Next LT Pro" w:cstheme="minorHAnsi"/>
          <w:color w:val="111111"/>
          <w:szCs w:val="22"/>
          <w:shd w:val="clear" w:color="auto" w:fill="FFFFFF"/>
          <w:lang w:eastAsia="en-US" w:bidi="ar-SA"/>
        </w:rPr>
        <w:t xml:space="preserve">facing </w:t>
      </w:r>
      <w:r w:rsidR="00FB5E9A">
        <w:rPr>
          <w:rFonts w:ascii="Avenir Next LT Pro" w:eastAsiaTheme="minorHAnsi" w:hAnsi="Avenir Next LT Pro" w:cstheme="minorHAnsi"/>
          <w:color w:val="111111"/>
          <w:szCs w:val="22"/>
          <w:shd w:val="clear" w:color="auto" w:fill="FFFFFF"/>
          <w:lang w:eastAsia="en-US" w:bidi="ar-SA"/>
        </w:rPr>
        <w:t>aggressive behaviour</w:t>
      </w:r>
      <w:r w:rsidRPr="007E5F33">
        <w:rPr>
          <w:rFonts w:ascii="Avenir Next LT Pro" w:eastAsiaTheme="minorHAnsi" w:hAnsi="Avenir Next LT Pro" w:cstheme="minorHAnsi"/>
          <w:color w:val="111111"/>
          <w:szCs w:val="22"/>
          <w:shd w:val="clear" w:color="auto" w:fill="FFFFFF"/>
          <w:lang w:eastAsia="en-US" w:bidi="ar-SA"/>
        </w:rPr>
        <w:t xml:space="preserve"> de-escalation and emergency protocols need to be bespoke and practiced</w:t>
      </w:r>
      <w:r w:rsidR="00FB5E9A">
        <w:rPr>
          <w:rFonts w:ascii="Avenir Next LT Pro" w:eastAsiaTheme="minorHAnsi" w:hAnsi="Avenir Next LT Pro" w:cstheme="minorHAnsi"/>
          <w:color w:val="111111"/>
          <w:szCs w:val="22"/>
          <w:shd w:val="clear" w:color="auto" w:fill="FFFFFF"/>
          <w:lang w:eastAsia="en-US" w:bidi="ar-SA"/>
        </w:rPr>
        <w:t xml:space="preserve"> within your organisa</w:t>
      </w:r>
      <w:r w:rsidR="00AF0A79">
        <w:rPr>
          <w:rFonts w:ascii="Avenir Next LT Pro" w:eastAsiaTheme="minorHAnsi" w:hAnsi="Avenir Next LT Pro" w:cstheme="minorHAnsi"/>
          <w:color w:val="111111"/>
          <w:szCs w:val="22"/>
          <w:shd w:val="clear" w:color="auto" w:fill="FFFFFF"/>
          <w:lang w:eastAsia="en-US" w:bidi="ar-SA"/>
        </w:rPr>
        <w:t>t</w:t>
      </w:r>
      <w:r w:rsidR="00FB5E9A">
        <w:rPr>
          <w:rFonts w:ascii="Avenir Next LT Pro" w:eastAsiaTheme="minorHAnsi" w:hAnsi="Avenir Next LT Pro" w:cstheme="minorHAnsi"/>
          <w:color w:val="111111"/>
          <w:szCs w:val="22"/>
          <w:shd w:val="clear" w:color="auto" w:fill="FFFFFF"/>
          <w:lang w:eastAsia="en-US" w:bidi="ar-SA"/>
        </w:rPr>
        <w:t>ion</w:t>
      </w:r>
      <w:r w:rsidR="007D0DCC">
        <w:rPr>
          <w:rFonts w:ascii="Avenir Next LT Pro" w:eastAsiaTheme="minorHAnsi" w:hAnsi="Avenir Next LT Pro" w:cstheme="minorHAnsi"/>
          <w:color w:val="111111"/>
          <w:szCs w:val="22"/>
          <w:shd w:val="clear" w:color="auto" w:fill="FFFFFF"/>
          <w:lang w:eastAsia="en-US" w:bidi="ar-SA"/>
        </w:rPr>
        <w:t>.</w:t>
      </w:r>
    </w:p>
    <w:p w14:paraId="22AF42D0" w14:textId="77777777" w:rsidR="00FB5E9A" w:rsidRDefault="00FB5E9A">
      <w:pPr>
        <w:rPr>
          <w:rFonts w:ascii="Avenir Next LT Pro" w:eastAsiaTheme="minorHAnsi" w:hAnsi="Avenir Next LT Pro" w:cstheme="minorHAnsi"/>
          <w:color w:val="111111"/>
          <w:szCs w:val="22"/>
          <w:shd w:val="clear" w:color="auto" w:fill="FFFFFF"/>
          <w:lang w:eastAsia="en-US" w:bidi="ar-SA"/>
        </w:rPr>
      </w:pPr>
      <w:r>
        <w:rPr>
          <w:rFonts w:ascii="Avenir Next LT Pro" w:eastAsiaTheme="minorHAnsi" w:hAnsi="Avenir Next LT Pro" w:cstheme="minorHAnsi"/>
          <w:color w:val="111111"/>
          <w:szCs w:val="22"/>
          <w:shd w:val="clear" w:color="auto" w:fill="FFFFFF"/>
          <w:lang w:eastAsia="en-US" w:bidi="ar-SA"/>
        </w:rPr>
        <w:br w:type="page"/>
      </w:r>
    </w:p>
    <w:p w14:paraId="6FAF8E6B" w14:textId="77777777" w:rsidR="007E5F33" w:rsidRPr="00906FBA" w:rsidRDefault="007E5F33" w:rsidP="007E5F33">
      <w:pPr>
        <w:spacing w:before="100" w:beforeAutospacing="1" w:after="100" w:afterAutospacing="1"/>
        <w:rPr>
          <w:rFonts w:ascii="Avenir Next LT Pro" w:eastAsiaTheme="minorHAnsi" w:hAnsi="Avenir Next LT Pro"/>
          <w:b/>
          <w:bCs/>
          <w:sz w:val="28"/>
          <w:lang w:eastAsia="en-US" w:bidi="ar-SA"/>
        </w:rPr>
      </w:pPr>
      <w:r w:rsidRPr="00906FBA">
        <w:rPr>
          <w:rFonts w:ascii="Avenir Next LT Pro" w:eastAsiaTheme="minorHAnsi" w:hAnsi="Avenir Next LT Pro"/>
          <w:b/>
          <w:bCs/>
          <w:sz w:val="28"/>
          <w:lang w:eastAsia="en-US" w:bidi="ar-SA"/>
        </w:rPr>
        <w:lastRenderedPageBreak/>
        <w:t>Toolbox of Strategies</w:t>
      </w:r>
    </w:p>
    <w:p w14:paraId="3CF78693" w14:textId="77777777" w:rsidR="007E5F33" w:rsidRPr="00906FBA" w:rsidRDefault="007E5F33" w:rsidP="007E5F33">
      <w:pPr>
        <w:spacing w:after="160" w:line="259" w:lineRule="auto"/>
        <w:rPr>
          <w:rFonts w:ascii="Avenir Next LT Pro" w:eastAsiaTheme="minorHAnsi" w:hAnsi="Avenir Next LT Pro"/>
          <w:b/>
          <w:bCs/>
          <w:sz w:val="28"/>
          <w:lang w:eastAsia="en-US" w:bidi="ar-SA"/>
        </w:rPr>
      </w:pPr>
      <w:r w:rsidRPr="00906FBA">
        <w:rPr>
          <w:rFonts w:ascii="Avenir Next LT Pro" w:eastAsiaTheme="minorHAnsi" w:hAnsi="Avenir Next LT Pro"/>
          <w:b/>
          <w:bCs/>
          <w:sz w:val="28"/>
          <w:lang w:eastAsia="en-US" w:bidi="ar-SA"/>
        </w:rPr>
        <w:t>11 De-Escalation Tips</w:t>
      </w:r>
    </w:p>
    <w:p w14:paraId="7EF277DC" w14:textId="4D15EFFE"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De-escalation tips to use during times of high stress</w:t>
      </w:r>
      <w:r w:rsidR="00F644C5" w:rsidRPr="00906FBA">
        <w:rPr>
          <w:rFonts w:ascii="Avenir Next LT Pro" w:eastAsiaTheme="minorHAnsi" w:hAnsi="Avenir Next LT Pro"/>
          <w:szCs w:val="22"/>
          <w:lang w:eastAsia="en-US" w:bidi="ar-SA"/>
        </w:rPr>
        <w:t>:</w:t>
      </w:r>
    </w:p>
    <w:p w14:paraId="36ED378C" w14:textId="161A0FC4" w:rsidR="007E5F33" w:rsidRPr="00906FBA" w:rsidRDefault="00126DC9"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Considering</w:t>
      </w:r>
      <w:r w:rsidR="007E5F33" w:rsidRPr="00906FBA">
        <w:rPr>
          <w:rFonts w:ascii="Avenir Next LT Pro" w:eastAsiaTheme="minorHAnsi" w:hAnsi="Avenir Next LT Pro"/>
          <w:szCs w:val="22"/>
          <w:lang w:eastAsia="en-US" w:bidi="ar-SA"/>
        </w:rPr>
        <w:t xml:space="preserve"> the many recent hardships, it feels almost glib to suggest that de-escalation is really ever this simple. </w:t>
      </w:r>
      <w:r w:rsidR="00F644C5" w:rsidRPr="00906FBA">
        <w:rPr>
          <w:rFonts w:ascii="Avenir Next LT Pro" w:eastAsiaTheme="minorHAnsi" w:hAnsi="Avenir Next LT Pro"/>
          <w:szCs w:val="22"/>
          <w:lang w:eastAsia="en-US" w:bidi="ar-SA"/>
        </w:rPr>
        <w:t xml:space="preserve"> </w:t>
      </w:r>
      <w:r w:rsidR="007E5F33" w:rsidRPr="00906FBA">
        <w:rPr>
          <w:rFonts w:ascii="Avenir Next LT Pro" w:eastAsiaTheme="minorHAnsi" w:hAnsi="Avenir Next LT Pro"/>
          <w:szCs w:val="22"/>
          <w:lang w:eastAsia="en-US" w:bidi="ar-SA"/>
        </w:rPr>
        <w:t xml:space="preserve">The truth is that there is no magic recipe </w:t>
      </w:r>
      <w:r w:rsidR="00A432FD" w:rsidRPr="00906FBA">
        <w:rPr>
          <w:rFonts w:ascii="Avenir Next LT Pro" w:eastAsiaTheme="minorHAnsi" w:hAnsi="Avenir Next LT Pro"/>
          <w:szCs w:val="22"/>
          <w:lang w:eastAsia="en-US" w:bidi="ar-SA"/>
        </w:rPr>
        <w:t>to keep</w:t>
      </w:r>
      <w:r w:rsidR="007E5F33" w:rsidRPr="00906FBA">
        <w:rPr>
          <w:rFonts w:ascii="Avenir Next LT Pro" w:eastAsiaTheme="minorHAnsi" w:hAnsi="Avenir Next LT Pro"/>
          <w:szCs w:val="22"/>
          <w:lang w:eastAsia="en-US" w:bidi="ar-SA"/>
        </w:rPr>
        <w:t xml:space="preserve"> troubling things from happening in the world.</w:t>
      </w:r>
      <w:r w:rsidR="00A432FD" w:rsidRPr="00906FBA">
        <w:rPr>
          <w:rFonts w:ascii="Avenir Next LT Pro" w:eastAsiaTheme="minorHAnsi" w:hAnsi="Avenir Next LT Pro"/>
          <w:szCs w:val="22"/>
          <w:lang w:eastAsia="en-US" w:bidi="ar-SA"/>
        </w:rPr>
        <w:t xml:space="preserve"> </w:t>
      </w:r>
      <w:r w:rsidR="007E5F33" w:rsidRPr="00906FBA">
        <w:rPr>
          <w:rFonts w:ascii="Avenir Next LT Pro" w:eastAsiaTheme="minorHAnsi" w:hAnsi="Avenir Next LT Pro"/>
          <w:szCs w:val="22"/>
          <w:lang w:eastAsia="en-US" w:bidi="ar-SA"/>
        </w:rPr>
        <w:t xml:space="preserve"> But there is a way that you can respond to these kinds of events that is constructive, positive, and impacts real resolution. </w:t>
      </w:r>
      <w:r w:rsidR="00A432FD" w:rsidRPr="00906FBA">
        <w:rPr>
          <w:rFonts w:ascii="Avenir Next LT Pro" w:eastAsiaTheme="minorHAnsi" w:hAnsi="Avenir Next LT Pro"/>
          <w:szCs w:val="22"/>
          <w:lang w:eastAsia="en-US" w:bidi="ar-SA"/>
        </w:rPr>
        <w:t xml:space="preserve"> </w:t>
      </w:r>
      <w:r w:rsidR="007E5F33" w:rsidRPr="00906FBA">
        <w:rPr>
          <w:rFonts w:ascii="Avenir Next LT Pro" w:eastAsiaTheme="minorHAnsi" w:hAnsi="Avenir Next LT Pro"/>
          <w:szCs w:val="22"/>
          <w:lang w:eastAsia="en-US" w:bidi="ar-SA"/>
        </w:rPr>
        <w:t>That’s why training is not so much a series of steps as it is a philosophy for viewing humanity as full of potential. These de-escalation tips are about support, not suppression, and about being human.</w:t>
      </w:r>
    </w:p>
    <w:p w14:paraId="4578BCD1" w14:textId="77777777" w:rsidR="007E5F33" w:rsidRPr="00906FBA" w:rsidRDefault="007E5F33" w:rsidP="00484EDB">
      <w:pPr>
        <w:spacing w:line="259" w:lineRule="auto"/>
        <w:rPr>
          <w:rFonts w:ascii="Avenir Next LT Pro" w:eastAsiaTheme="minorHAnsi" w:hAnsi="Avenir Next LT Pro"/>
          <w:szCs w:val="22"/>
          <w:lang w:eastAsia="en-US" w:bidi="ar-SA"/>
        </w:rPr>
      </w:pPr>
    </w:p>
    <w:p w14:paraId="43F0784A" w14:textId="77777777" w:rsidR="007E5F33" w:rsidRPr="00906FBA" w:rsidRDefault="007E5F33" w:rsidP="00F644C5">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Be Empathic and Non-judgmental</w:t>
      </w:r>
    </w:p>
    <w:p w14:paraId="7B438AF7" w14:textId="5654169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Do not judge or be dismissive of the feelings of the person in distress. </w:t>
      </w:r>
      <w:r w:rsidR="00C47CB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Remember that the person’s feelings are real, whether or not you think those feelings are justified. </w:t>
      </w:r>
      <w:r w:rsidR="00C47CB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Respect those feelings, keeping in mind that whatever the person is going through could be the most important event in their life at th</w:t>
      </w:r>
      <w:r w:rsidR="00C47CB5" w:rsidRPr="00906FBA">
        <w:rPr>
          <w:rFonts w:ascii="Avenir Next LT Pro" w:eastAsiaTheme="minorHAnsi" w:hAnsi="Avenir Next LT Pro"/>
          <w:szCs w:val="22"/>
          <w:lang w:eastAsia="en-US" w:bidi="ar-SA"/>
        </w:rPr>
        <w:t>at</w:t>
      </w:r>
      <w:r w:rsidRPr="00906FBA">
        <w:rPr>
          <w:rFonts w:ascii="Avenir Next LT Pro" w:eastAsiaTheme="minorHAnsi" w:hAnsi="Avenir Next LT Pro"/>
          <w:szCs w:val="22"/>
          <w:lang w:eastAsia="en-US" w:bidi="ar-SA"/>
        </w:rPr>
        <w:t xml:space="preserve"> moment.</w:t>
      </w:r>
    </w:p>
    <w:p w14:paraId="69372EFF" w14:textId="77777777" w:rsidR="007E5F33" w:rsidRPr="00906FBA" w:rsidRDefault="007E5F33" w:rsidP="00484EDB">
      <w:pPr>
        <w:spacing w:line="259" w:lineRule="auto"/>
        <w:rPr>
          <w:rFonts w:ascii="Avenir Next LT Pro" w:eastAsiaTheme="minorHAnsi" w:hAnsi="Avenir Next LT Pro"/>
          <w:szCs w:val="22"/>
          <w:lang w:eastAsia="en-US" w:bidi="ar-SA"/>
        </w:rPr>
      </w:pPr>
    </w:p>
    <w:p w14:paraId="0512E3DA" w14:textId="77777777" w:rsidR="007E5F33" w:rsidRPr="00906FBA" w:rsidRDefault="007E5F33" w:rsidP="00A67113">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Respect Personal Space</w:t>
      </w:r>
    </w:p>
    <w:p w14:paraId="35E59D41" w14:textId="051BD1BD" w:rsidR="004E4BBC"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Be aware of your position, posture, and proximity when interacting with a person in distress. </w:t>
      </w:r>
      <w:r w:rsidR="00C47CB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Allowing personal space shows respect, keeps you safer, and tends to decrease a person’s anxiety.</w:t>
      </w:r>
      <w:r w:rsidR="00C47CB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 If you must enter someone’s personal space to provide care, explain what you’re doing so the person feels less confused and frightened. </w:t>
      </w:r>
      <w:r w:rsidR="009F06A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Also try and position yourself in </w:t>
      </w:r>
      <w:r w:rsidR="009F06A5" w:rsidRPr="00906FBA">
        <w:rPr>
          <w:rFonts w:ascii="Avenir Next LT Pro" w:eastAsiaTheme="minorHAnsi" w:hAnsi="Avenir Next LT Pro"/>
          <w:szCs w:val="22"/>
          <w:lang w:eastAsia="en-US" w:bidi="ar-SA"/>
        </w:rPr>
        <w:t xml:space="preserve">such </w:t>
      </w:r>
      <w:r w:rsidRPr="00906FBA">
        <w:rPr>
          <w:rFonts w:ascii="Avenir Next LT Pro" w:eastAsiaTheme="minorHAnsi" w:hAnsi="Avenir Next LT Pro"/>
          <w:szCs w:val="22"/>
          <w:lang w:eastAsia="en-US" w:bidi="ar-SA"/>
        </w:rPr>
        <w:t xml:space="preserve">a way that allows you and the aggressor to be able to leave/exit safely. </w:t>
      </w:r>
    </w:p>
    <w:p w14:paraId="00F299CF" w14:textId="77777777" w:rsidR="007E5F33" w:rsidRPr="00906FBA" w:rsidRDefault="007E5F33" w:rsidP="00484EDB">
      <w:pPr>
        <w:spacing w:line="259" w:lineRule="auto"/>
        <w:rPr>
          <w:rFonts w:ascii="Avenir Next LT Pro" w:eastAsiaTheme="minorHAnsi" w:hAnsi="Avenir Next LT Pro"/>
          <w:szCs w:val="22"/>
          <w:lang w:eastAsia="en-US" w:bidi="ar-SA"/>
        </w:rPr>
      </w:pPr>
    </w:p>
    <w:p w14:paraId="76033B77" w14:textId="77777777" w:rsidR="007E5F33" w:rsidRPr="00906FBA" w:rsidRDefault="007E5F33" w:rsidP="00A67113">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Use Nonthreatening Nonverbals</w:t>
      </w:r>
    </w:p>
    <w:p w14:paraId="750D36F2" w14:textId="13244CF4"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The more a person is in distress, the less they hear your words</w:t>
      </w:r>
      <w:r w:rsidR="009F06A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w:t>
      </w:r>
      <w:r w:rsidR="009F06A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and the more they react to your nonverbal communication. </w:t>
      </w:r>
      <w:r w:rsidR="009F06A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Be mindful of your gestures, facial expressions, movements, and tone of voice. </w:t>
      </w:r>
      <w:r w:rsidR="009F06A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Keeping your tone and body language neutral will go a long way toward d</w:t>
      </w:r>
      <w:r w:rsidR="00FB65B0" w:rsidRPr="00906FBA">
        <w:rPr>
          <w:rFonts w:ascii="Avenir Next LT Pro" w:eastAsiaTheme="minorHAnsi" w:hAnsi="Avenir Next LT Pro"/>
          <w:szCs w:val="22"/>
          <w:lang w:eastAsia="en-US" w:bidi="ar-SA"/>
        </w:rPr>
        <w:t>if</w:t>
      </w:r>
      <w:r w:rsidRPr="00906FBA">
        <w:rPr>
          <w:rFonts w:ascii="Avenir Next LT Pro" w:eastAsiaTheme="minorHAnsi" w:hAnsi="Avenir Next LT Pro"/>
          <w:szCs w:val="22"/>
          <w:lang w:eastAsia="en-US" w:bidi="ar-SA"/>
        </w:rPr>
        <w:t>fusing a situation.</w:t>
      </w:r>
    </w:p>
    <w:p w14:paraId="1701CAE4" w14:textId="77777777" w:rsidR="007E5F33" w:rsidRPr="00906FBA" w:rsidRDefault="007E5F33" w:rsidP="00484EDB">
      <w:pPr>
        <w:spacing w:line="259" w:lineRule="auto"/>
        <w:rPr>
          <w:rFonts w:ascii="Avenir Next LT Pro" w:eastAsiaTheme="minorHAnsi" w:hAnsi="Avenir Next LT Pro"/>
          <w:szCs w:val="22"/>
          <w:lang w:eastAsia="en-US" w:bidi="ar-SA"/>
        </w:rPr>
      </w:pPr>
    </w:p>
    <w:p w14:paraId="3AD152BD" w14:textId="77777777" w:rsidR="007E5F33" w:rsidRPr="00906FBA" w:rsidRDefault="007E5F33" w:rsidP="00A67113">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Keep Your Emotional Brain in Check</w:t>
      </w:r>
    </w:p>
    <w:p w14:paraId="0B5FE232" w14:textId="2F3D82FD" w:rsidR="006C4602"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Remain calm, rational, and professional. </w:t>
      </w:r>
      <w:r w:rsidR="00FB65B0"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While you can’t control the person’s behaviour, how you respond to their behaviour will have a direct effect on whether the situation escalates or d</w:t>
      </w:r>
      <w:r w:rsidR="00FB65B0" w:rsidRPr="00906FBA">
        <w:rPr>
          <w:rFonts w:ascii="Avenir Next LT Pro" w:eastAsiaTheme="minorHAnsi" w:hAnsi="Avenir Next LT Pro"/>
          <w:szCs w:val="22"/>
          <w:lang w:eastAsia="en-US" w:bidi="ar-SA"/>
        </w:rPr>
        <w:t>if</w:t>
      </w:r>
      <w:r w:rsidRPr="00906FBA">
        <w:rPr>
          <w:rFonts w:ascii="Avenir Next LT Pro" w:eastAsiaTheme="minorHAnsi" w:hAnsi="Avenir Next LT Pro"/>
          <w:szCs w:val="22"/>
          <w:lang w:eastAsia="en-US" w:bidi="ar-SA"/>
        </w:rPr>
        <w:t xml:space="preserve">fuses. </w:t>
      </w:r>
      <w:r w:rsidR="00FB65B0"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Positive thoughts like “I can handle this” and “I know what to do” will help you maintain your own rationality and calm the person down.</w:t>
      </w:r>
    </w:p>
    <w:p w14:paraId="49103BFB" w14:textId="77777777" w:rsidR="006C4602" w:rsidRPr="00906FBA" w:rsidRDefault="006C4602">
      <w:pPr>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br w:type="page"/>
      </w:r>
    </w:p>
    <w:p w14:paraId="78756137" w14:textId="77777777" w:rsidR="007E5F33" w:rsidRPr="00906FBA" w:rsidRDefault="007E5F33" w:rsidP="00FB65B0">
      <w:pPr>
        <w:spacing w:line="259" w:lineRule="auto"/>
        <w:rPr>
          <w:rFonts w:ascii="Avenir Next LT Pro" w:eastAsiaTheme="minorHAnsi" w:hAnsi="Avenir Next LT Pro"/>
          <w:szCs w:val="22"/>
          <w:lang w:eastAsia="en-US" w:bidi="ar-SA"/>
        </w:rPr>
      </w:pPr>
    </w:p>
    <w:p w14:paraId="4A1F7F01" w14:textId="77777777" w:rsidR="007E5F33" w:rsidRPr="00906FBA" w:rsidRDefault="007E5F33" w:rsidP="00FB65B0">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Focus on Feelings</w:t>
      </w:r>
    </w:p>
    <w:p w14:paraId="3558254D" w14:textId="633D1905"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Facts are important, but how a person feels is the heart of the matter</w:t>
      </w:r>
      <w:r w:rsidR="00FB65B0" w:rsidRPr="00906FBA">
        <w:rPr>
          <w:rFonts w:ascii="Avenir Next LT Pro" w:eastAsiaTheme="minorHAnsi" w:hAnsi="Avenir Next LT Pro"/>
          <w:szCs w:val="22"/>
          <w:lang w:eastAsia="en-US" w:bidi="ar-SA"/>
        </w:rPr>
        <w:t xml:space="preserve">; </w:t>
      </w:r>
      <w:r w:rsidR="00201D08" w:rsidRPr="00906FBA">
        <w:rPr>
          <w:rFonts w:ascii="Avenir Next LT Pro" w:eastAsiaTheme="minorHAnsi" w:hAnsi="Avenir Next LT Pro"/>
          <w:szCs w:val="22"/>
          <w:lang w:eastAsia="en-US" w:bidi="ar-SA"/>
        </w:rPr>
        <w:t>yet some</w:t>
      </w:r>
      <w:r w:rsidRPr="00906FBA">
        <w:rPr>
          <w:rFonts w:ascii="Avenir Next LT Pro" w:eastAsiaTheme="minorHAnsi" w:hAnsi="Avenir Next LT Pro"/>
          <w:szCs w:val="22"/>
          <w:lang w:eastAsia="en-US" w:bidi="ar-SA"/>
        </w:rPr>
        <w:t xml:space="preserve"> people have trouble identifying how they feel about what’s happening to them. Watch and listen carefully for the person’s real message. Try saying something like “That must be scary.” Supportive words like these will let the person know that you understand what’s happening—and you may get a </w:t>
      </w:r>
      <w:r w:rsidR="005B5A0D" w:rsidRPr="00906FBA">
        <w:rPr>
          <w:rFonts w:ascii="Avenir Next LT Pro" w:eastAsiaTheme="minorHAnsi" w:hAnsi="Avenir Next LT Pro"/>
          <w:szCs w:val="22"/>
          <w:lang w:eastAsia="en-US" w:bidi="ar-SA"/>
        </w:rPr>
        <w:t xml:space="preserve">more </w:t>
      </w:r>
      <w:r w:rsidRPr="00906FBA">
        <w:rPr>
          <w:rFonts w:ascii="Avenir Next LT Pro" w:eastAsiaTheme="minorHAnsi" w:hAnsi="Avenir Next LT Pro"/>
          <w:szCs w:val="22"/>
          <w:lang w:eastAsia="en-US" w:bidi="ar-SA"/>
        </w:rPr>
        <w:t>positive response.</w:t>
      </w:r>
    </w:p>
    <w:p w14:paraId="119BCFF2" w14:textId="77777777" w:rsidR="007E5F33" w:rsidRPr="00906FBA" w:rsidRDefault="007E5F33" w:rsidP="00FB65B0">
      <w:pPr>
        <w:spacing w:line="259" w:lineRule="auto"/>
        <w:rPr>
          <w:rFonts w:ascii="Avenir Next LT Pro" w:eastAsiaTheme="minorHAnsi" w:hAnsi="Avenir Next LT Pro"/>
          <w:szCs w:val="22"/>
          <w:lang w:eastAsia="en-US" w:bidi="ar-SA"/>
        </w:rPr>
      </w:pPr>
    </w:p>
    <w:p w14:paraId="218529A5" w14:textId="77777777" w:rsidR="007E5F33" w:rsidRPr="00906FBA" w:rsidRDefault="007E5F33" w:rsidP="00FB65B0">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Ignore Challenging Questions</w:t>
      </w:r>
    </w:p>
    <w:p w14:paraId="0C9B514C" w14:textId="3D4252E1"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Engaging with people who ask challenging questions is rarely productive. </w:t>
      </w:r>
      <w:r w:rsidR="005B5A0D"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When a person challenges your authority, redirect their attention to the issue at hand. </w:t>
      </w:r>
      <w:r w:rsidR="005B5A0D"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Ignore the challenge, but not the person. </w:t>
      </w:r>
      <w:r w:rsidR="005B5A0D"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Bring their focus back to how you can work together to solve the problem.</w:t>
      </w:r>
    </w:p>
    <w:p w14:paraId="3D8A867C" w14:textId="77777777" w:rsidR="007E5F33" w:rsidRPr="00906FBA" w:rsidRDefault="007E5F33" w:rsidP="00FB65B0">
      <w:pPr>
        <w:spacing w:line="259" w:lineRule="auto"/>
        <w:rPr>
          <w:rFonts w:ascii="Avenir Next LT Pro" w:eastAsiaTheme="minorHAnsi" w:hAnsi="Avenir Next LT Pro"/>
          <w:szCs w:val="22"/>
          <w:lang w:eastAsia="en-US" w:bidi="ar-SA"/>
        </w:rPr>
      </w:pPr>
    </w:p>
    <w:p w14:paraId="06560D88" w14:textId="77777777" w:rsidR="007E5F33" w:rsidRPr="00906FBA" w:rsidRDefault="007E5F33" w:rsidP="00FB65B0">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Set Limits</w:t>
      </w:r>
    </w:p>
    <w:p w14:paraId="2E51BCA6" w14:textId="386A8360"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As a person progresses through a crisis, give them respectful, simple, and reasonable limits. </w:t>
      </w:r>
      <w:r w:rsidR="005B5A0D"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Offer concise and respectful choices and consequences. </w:t>
      </w:r>
      <w:r w:rsidR="005B5A0D"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A person who</w:t>
      </w:r>
      <w:r w:rsidR="005B5A0D" w:rsidRPr="00906FBA">
        <w:rPr>
          <w:rFonts w:ascii="Avenir Next LT Pro" w:eastAsiaTheme="minorHAnsi" w:hAnsi="Avenir Next LT Pro"/>
          <w:szCs w:val="22"/>
          <w:lang w:eastAsia="en-US" w:bidi="ar-SA"/>
        </w:rPr>
        <w:t xml:space="preserve"> i</w:t>
      </w:r>
      <w:r w:rsidRPr="00906FBA">
        <w:rPr>
          <w:rFonts w:ascii="Avenir Next LT Pro" w:eastAsiaTheme="minorHAnsi" w:hAnsi="Avenir Next LT Pro"/>
          <w:szCs w:val="22"/>
          <w:lang w:eastAsia="en-US" w:bidi="ar-SA"/>
        </w:rPr>
        <w:t xml:space="preserve">s upset may not be able to focus on everything you say. </w:t>
      </w:r>
      <w:r w:rsidR="00835E55"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Be clear, speak simply, and </w:t>
      </w:r>
      <w:r w:rsidRPr="00201D08">
        <w:rPr>
          <w:rFonts w:ascii="Avenir Next LT Pro" w:eastAsiaTheme="minorHAnsi" w:hAnsi="Avenir Next LT Pro"/>
          <w:szCs w:val="22"/>
          <w:lang w:eastAsia="en-US" w:bidi="ar-SA"/>
        </w:rPr>
        <w:t>o</w:t>
      </w:r>
      <w:r w:rsidRPr="00201D08">
        <w:rPr>
          <w:rFonts w:ascii="Arial" w:eastAsiaTheme="minorHAnsi" w:hAnsi="Arial" w:cs="Arial"/>
          <w:szCs w:val="22"/>
          <w:lang w:eastAsia="en-US" w:bidi="ar-SA"/>
        </w:rPr>
        <w:t>ﬀ</w:t>
      </w:r>
      <w:r w:rsidRPr="00906FBA">
        <w:rPr>
          <w:rFonts w:ascii="Avenir Next LT Pro" w:eastAsiaTheme="minorHAnsi" w:hAnsi="Avenir Next LT Pro"/>
          <w:szCs w:val="22"/>
          <w:lang w:eastAsia="en-US" w:bidi="ar-SA"/>
        </w:rPr>
        <w:t>er the positive choice first.</w:t>
      </w:r>
    </w:p>
    <w:p w14:paraId="10BF0686" w14:textId="77777777" w:rsidR="007E5F33" w:rsidRPr="00906FBA" w:rsidRDefault="007E5F33" w:rsidP="00FB65B0">
      <w:pPr>
        <w:spacing w:line="259" w:lineRule="auto"/>
        <w:rPr>
          <w:rFonts w:ascii="Avenir Next LT Pro" w:eastAsiaTheme="minorHAnsi" w:hAnsi="Avenir Next LT Pro"/>
          <w:szCs w:val="22"/>
          <w:lang w:eastAsia="en-US" w:bidi="ar-SA"/>
        </w:rPr>
      </w:pPr>
    </w:p>
    <w:p w14:paraId="0B69EA78" w14:textId="77777777" w:rsidR="007E5F33" w:rsidRPr="00906FBA" w:rsidRDefault="007E5F33" w:rsidP="00FB65B0">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Choose Wisely What You Insist Upon</w:t>
      </w:r>
    </w:p>
    <w:p w14:paraId="3A3A6D9C" w14:textId="1FB1E8FB" w:rsidR="004E4BBC"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It’s important to be thoughtful in deciding which rules are negotiable and which are not. For example, if a person doesn’t want to shower in the morning, can you allow them to choose the time of day that feels best for them? </w:t>
      </w:r>
      <w:r w:rsidR="008F1ADC"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If you can o</w:t>
      </w:r>
      <w:r w:rsidRPr="00906FBA">
        <w:rPr>
          <w:rFonts w:ascii="Arial" w:eastAsiaTheme="minorHAnsi" w:hAnsi="Arial" w:cs="Arial"/>
          <w:szCs w:val="22"/>
          <w:lang w:eastAsia="en-US" w:bidi="ar-SA"/>
        </w:rPr>
        <w:t>ﬀ</w:t>
      </w:r>
      <w:r w:rsidRPr="00906FBA">
        <w:rPr>
          <w:rFonts w:ascii="Avenir Next LT Pro" w:eastAsiaTheme="minorHAnsi" w:hAnsi="Avenir Next LT Pro"/>
          <w:szCs w:val="22"/>
          <w:lang w:eastAsia="en-US" w:bidi="ar-SA"/>
        </w:rPr>
        <w:t xml:space="preserve">er a person options and </w:t>
      </w:r>
      <w:r w:rsidRPr="00906FBA">
        <w:rPr>
          <w:rFonts w:ascii="Avenir Next LT Pro" w:eastAsiaTheme="minorHAnsi" w:hAnsi="Avenir Next LT Pro" w:cs="Avenir Next LT Pro"/>
          <w:szCs w:val="22"/>
          <w:lang w:eastAsia="en-US" w:bidi="ar-SA"/>
        </w:rPr>
        <w:t>ﬂ</w:t>
      </w:r>
      <w:r w:rsidRPr="00906FBA">
        <w:rPr>
          <w:rFonts w:ascii="Avenir Next LT Pro" w:eastAsiaTheme="minorHAnsi" w:hAnsi="Avenir Next LT Pro"/>
          <w:szCs w:val="22"/>
          <w:lang w:eastAsia="en-US" w:bidi="ar-SA"/>
        </w:rPr>
        <w:t>exibility, you may be able to avoid unnecessary altercations.</w:t>
      </w:r>
    </w:p>
    <w:p w14:paraId="43B1D356" w14:textId="77777777" w:rsidR="007E5F33" w:rsidRPr="00906FBA" w:rsidRDefault="007E5F33" w:rsidP="00FB65B0">
      <w:pPr>
        <w:spacing w:line="259" w:lineRule="auto"/>
        <w:rPr>
          <w:rFonts w:ascii="Avenir Next LT Pro" w:eastAsiaTheme="minorHAnsi" w:hAnsi="Avenir Next LT Pro"/>
          <w:szCs w:val="22"/>
          <w:lang w:eastAsia="en-US" w:bidi="ar-SA"/>
        </w:rPr>
      </w:pPr>
    </w:p>
    <w:p w14:paraId="18056AD4" w14:textId="77777777" w:rsidR="007E5F33" w:rsidRPr="00906FBA" w:rsidRDefault="007E5F33" w:rsidP="00FB65B0">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Allow Silence for Reflection</w:t>
      </w:r>
    </w:p>
    <w:p w14:paraId="22DFFFAA" w14:textId="1B211A15"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We’ve all experienced awkward silences. </w:t>
      </w:r>
      <w:r w:rsidR="008F1ADC"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While it may seem counterintuitive to let moments of silence occur, sometimes it’s the best choice. </w:t>
      </w:r>
      <w:r w:rsidR="008F1ADC"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It can give a person a chance to reﬂect on what’s happening, and how they need to proceed. </w:t>
      </w:r>
      <w:r w:rsidR="00654194"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Silence can be a powerful communication tool.</w:t>
      </w:r>
    </w:p>
    <w:p w14:paraId="065FDC87" w14:textId="77777777" w:rsidR="007E5F33" w:rsidRPr="00906FBA" w:rsidRDefault="007E5F33" w:rsidP="00FB65B0">
      <w:pPr>
        <w:spacing w:line="259" w:lineRule="auto"/>
        <w:rPr>
          <w:rFonts w:ascii="Avenir Next LT Pro" w:eastAsiaTheme="minorHAnsi" w:hAnsi="Avenir Next LT Pro"/>
          <w:szCs w:val="22"/>
          <w:lang w:eastAsia="en-US" w:bidi="ar-SA"/>
        </w:rPr>
      </w:pPr>
    </w:p>
    <w:p w14:paraId="269BCA43" w14:textId="78F2386D" w:rsidR="007E5F33" w:rsidRPr="00906FBA" w:rsidRDefault="007E5F33" w:rsidP="00835E55">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Allow Time for Decisions</w:t>
      </w:r>
    </w:p>
    <w:p w14:paraId="41AB2E0D" w14:textId="6D661A69"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When a person is upset, they may not be able to think clearly.</w:t>
      </w:r>
      <w:r w:rsidR="00654194"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 Give them a few moments to think through what you’ve said. </w:t>
      </w:r>
      <w:r w:rsidR="00654194"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A person’s stress rises when they feel rushed. Allowing time brings calm.</w:t>
      </w:r>
    </w:p>
    <w:p w14:paraId="5F128E06"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We cannot control what happens in the world. We can control how we respond to it.</w:t>
      </w:r>
    </w:p>
    <w:p w14:paraId="65DF6C32" w14:textId="4CADE1D5"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Video:</w:t>
      </w:r>
    </w:p>
    <w:p w14:paraId="4746A935" w14:textId="77777777" w:rsidR="007E5F33" w:rsidRPr="00906FBA" w:rsidRDefault="00920D1E" w:rsidP="007E5F33">
      <w:pPr>
        <w:spacing w:after="160" w:line="259" w:lineRule="auto"/>
        <w:rPr>
          <w:rFonts w:ascii="Avenir Next LT Pro" w:eastAsiaTheme="minorHAnsi" w:hAnsi="Avenir Next LT Pro"/>
          <w:color w:val="0000FF"/>
          <w:szCs w:val="22"/>
          <w:u w:val="single"/>
          <w:lang w:eastAsia="en-US" w:bidi="ar-SA"/>
        </w:rPr>
      </w:pPr>
      <w:hyperlink r:id="rId10" w:history="1">
        <w:r w:rsidR="007E5F33" w:rsidRPr="00906FBA">
          <w:rPr>
            <w:rFonts w:ascii="Avenir Next LT Pro" w:eastAsiaTheme="minorHAnsi" w:hAnsi="Avenir Next LT Pro"/>
            <w:color w:val="0000FF"/>
            <w:szCs w:val="22"/>
            <w:u w:val="single"/>
            <w:lang w:eastAsia="en-US" w:bidi="ar-SA"/>
          </w:rPr>
          <w:t>De-Escalating an Argument - Bing video</w:t>
        </w:r>
      </w:hyperlink>
    </w:p>
    <w:p w14:paraId="7CD6376F" w14:textId="329BA10E" w:rsidR="007E5F33" w:rsidRPr="00906FBA" w:rsidRDefault="007E5F33" w:rsidP="007E5F33">
      <w:pPr>
        <w:spacing w:after="160" w:line="259" w:lineRule="auto"/>
        <w:rPr>
          <w:rFonts w:ascii="Avenir Next LT Pro" w:eastAsiaTheme="minorHAnsi" w:hAnsi="Avenir Next LT Pro"/>
          <w:szCs w:val="22"/>
          <w:lang w:eastAsia="en-US" w:bidi="ar-SA"/>
        </w:rPr>
      </w:pPr>
    </w:p>
    <w:p w14:paraId="177E7553" w14:textId="77777777" w:rsidR="00417372" w:rsidRPr="00906FBA" w:rsidRDefault="00417372" w:rsidP="007E5F33">
      <w:pPr>
        <w:spacing w:after="160" w:line="259" w:lineRule="auto"/>
        <w:rPr>
          <w:rFonts w:ascii="Avenir Next LT Pro" w:eastAsiaTheme="minorHAnsi" w:hAnsi="Avenir Next LT Pro"/>
          <w:szCs w:val="22"/>
          <w:lang w:eastAsia="en-US" w:bidi="ar-SA"/>
        </w:rPr>
      </w:pPr>
    </w:p>
    <w:p w14:paraId="0C5E9102" w14:textId="77777777" w:rsidR="007E5F33" w:rsidRPr="00906FBA" w:rsidRDefault="007E5F33" w:rsidP="00417372">
      <w:pPr>
        <w:numPr>
          <w:ilvl w:val="0"/>
          <w:numId w:val="2"/>
        </w:numPr>
        <w:spacing w:after="160" w:line="259" w:lineRule="auto"/>
        <w:ind w:left="567" w:hanging="567"/>
        <w:contextualSpacing/>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lastRenderedPageBreak/>
        <w:t>Know yourself!</w:t>
      </w:r>
    </w:p>
    <w:p w14:paraId="22ED9FF1"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None of the above will add value unless you work out where you are at, what your triggers are, what headspace you are in on that given day and how to self-manage.</w:t>
      </w:r>
    </w:p>
    <w:p w14:paraId="111DAC75" w14:textId="3302CAF5"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We all have our moments… here are some regarding mask use</w:t>
      </w:r>
      <w:r w:rsidR="00D722BE" w:rsidRPr="00906FBA">
        <w:rPr>
          <w:rFonts w:ascii="Avenir Next LT Pro" w:eastAsiaTheme="minorHAnsi" w:hAnsi="Avenir Next LT Pro"/>
          <w:szCs w:val="22"/>
          <w:lang w:eastAsia="en-US" w:bidi="ar-SA"/>
        </w:rPr>
        <w:t>…</w:t>
      </w:r>
    </w:p>
    <w:p w14:paraId="5A1255BE" w14:textId="36CC8F96" w:rsidR="002622DC" w:rsidRPr="00906FBA" w:rsidRDefault="00920D1E" w:rsidP="007E5F33">
      <w:pPr>
        <w:spacing w:after="160" w:line="259" w:lineRule="auto"/>
        <w:rPr>
          <w:rFonts w:ascii="Avenir Next LT Pro" w:eastAsiaTheme="minorHAnsi" w:hAnsi="Avenir Next LT Pro"/>
          <w:szCs w:val="22"/>
          <w:lang w:eastAsia="en-US" w:bidi="ar-SA"/>
        </w:rPr>
      </w:pPr>
      <w:hyperlink r:id="rId11" w:history="1">
        <w:r w:rsidR="002622DC" w:rsidRPr="00906FBA">
          <w:rPr>
            <w:rStyle w:val="Hyperlink"/>
            <w:rFonts w:ascii="Avenir Next LT Pro" w:hAnsi="Avenir Next LT Pro"/>
          </w:rPr>
          <w:t>Mask disputes caught on camera inside South Florida Walmart stores - Bing video</w:t>
        </w:r>
      </w:hyperlink>
    </w:p>
    <w:p w14:paraId="1E3AC9BA" w14:textId="6520C56E"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It</w:t>
      </w:r>
      <w:r w:rsidR="00D722BE" w:rsidRPr="00906FBA">
        <w:rPr>
          <w:rFonts w:ascii="Avenir Next LT Pro" w:eastAsiaTheme="minorHAnsi" w:hAnsi="Avenir Next LT Pro"/>
          <w:szCs w:val="22"/>
          <w:lang w:eastAsia="en-US" w:bidi="ar-SA"/>
        </w:rPr>
        <w:t xml:space="preserve"> i</w:t>
      </w:r>
      <w:r w:rsidRPr="00906FBA">
        <w:rPr>
          <w:rFonts w:ascii="Avenir Next LT Pro" w:eastAsiaTheme="minorHAnsi" w:hAnsi="Avenir Next LT Pro"/>
          <w:szCs w:val="22"/>
          <w:lang w:eastAsia="en-US" w:bidi="ar-SA"/>
        </w:rPr>
        <w:t xml:space="preserve">s important to check in with yourself and ensure you are able to deal with conflict as it arises. </w:t>
      </w:r>
      <w:r w:rsidR="00D722BE"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We are all human and not always in the best space to </w:t>
      </w:r>
      <w:r w:rsidR="00D722BE" w:rsidRPr="00906FBA">
        <w:rPr>
          <w:rFonts w:ascii="Avenir Next LT Pro" w:eastAsiaTheme="minorHAnsi" w:hAnsi="Avenir Next LT Pro"/>
          <w:szCs w:val="22"/>
          <w:lang w:eastAsia="en-US" w:bidi="ar-SA"/>
        </w:rPr>
        <w:t>manage</w:t>
      </w:r>
      <w:r w:rsidRPr="00906FBA">
        <w:rPr>
          <w:rFonts w:ascii="Avenir Next LT Pro" w:eastAsiaTheme="minorHAnsi" w:hAnsi="Avenir Next LT Pro"/>
          <w:szCs w:val="22"/>
          <w:lang w:eastAsia="en-US" w:bidi="ar-SA"/>
        </w:rPr>
        <w:t xml:space="preserve"> conflict. </w:t>
      </w:r>
      <w:r w:rsidR="00D722BE"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Know when you are having these times and seek support and your back up person within your organisation</w:t>
      </w:r>
      <w:r w:rsidR="00C25488" w:rsidRPr="00906FBA">
        <w:rPr>
          <w:rFonts w:ascii="Avenir Next LT Pro" w:eastAsiaTheme="minorHAnsi" w:hAnsi="Avenir Next LT Pro"/>
          <w:szCs w:val="22"/>
          <w:lang w:eastAsia="en-US" w:bidi="ar-SA"/>
        </w:rPr>
        <w:t>.  It can be helpful to have</w:t>
      </w:r>
      <w:r w:rsidRPr="00906FBA">
        <w:rPr>
          <w:rFonts w:ascii="Avenir Next LT Pro" w:eastAsiaTheme="minorHAnsi" w:hAnsi="Avenir Next LT Pro"/>
          <w:szCs w:val="22"/>
          <w:lang w:eastAsia="en-US" w:bidi="ar-SA"/>
        </w:rPr>
        <w:t xml:space="preserve"> person </w:t>
      </w:r>
      <w:r w:rsidR="00C25488" w:rsidRPr="00906FBA">
        <w:rPr>
          <w:rFonts w:ascii="Avenir Next LT Pro" w:eastAsiaTheme="minorHAnsi" w:hAnsi="Avenir Next LT Pro"/>
          <w:szCs w:val="22"/>
          <w:lang w:eastAsia="en-US" w:bidi="ar-SA"/>
        </w:rPr>
        <w:t>to</w:t>
      </w:r>
      <w:r w:rsidRPr="00906FBA">
        <w:rPr>
          <w:rFonts w:ascii="Avenir Next LT Pro" w:eastAsiaTheme="minorHAnsi" w:hAnsi="Avenir Next LT Pro"/>
          <w:szCs w:val="22"/>
          <w:lang w:eastAsia="en-US" w:bidi="ar-SA"/>
        </w:rPr>
        <w:t xml:space="preserve"> hand who can help de</w:t>
      </w:r>
      <w:r w:rsidR="00C25488" w:rsidRPr="00906FBA">
        <w:rPr>
          <w:rFonts w:ascii="Avenir Next LT Pro" w:eastAsiaTheme="minorHAnsi" w:hAnsi="Avenir Next LT Pro"/>
          <w:szCs w:val="22"/>
          <w:lang w:eastAsia="en-US" w:bidi="ar-SA"/>
        </w:rPr>
        <w:t>-</w:t>
      </w:r>
      <w:r w:rsidRPr="00906FBA">
        <w:rPr>
          <w:rFonts w:ascii="Avenir Next LT Pro" w:eastAsiaTheme="minorHAnsi" w:hAnsi="Avenir Next LT Pro"/>
          <w:szCs w:val="22"/>
          <w:lang w:eastAsia="en-US" w:bidi="ar-SA"/>
        </w:rPr>
        <w:t xml:space="preserve">escalate and who knows you well enough not to judge that bad </w:t>
      </w:r>
      <w:r w:rsidR="00920D1E" w:rsidRPr="00906FBA">
        <w:rPr>
          <w:rFonts w:ascii="Avenir Next LT Pro" w:eastAsiaTheme="minorHAnsi" w:hAnsi="Avenir Next LT Pro"/>
          <w:szCs w:val="22"/>
          <w:lang w:eastAsia="en-US" w:bidi="ar-SA"/>
        </w:rPr>
        <w:t>day and</w:t>
      </w:r>
      <w:r w:rsidRPr="00906FBA">
        <w:rPr>
          <w:rFonts w:ascii="Avenir Next LT Pro" w:eastAsiaTheme="minorHAnsi" w:hAnsi="Avenir Next LT Pro"/>
          <w:szCs w:val="22"/>
          <w:lang w:eastAsia="en-US" w:bidi="ar-SA"/>
        </w:rPr>
        <w:t xml:space="preserve"> lend an ear and step into those </w:t>
      </w:r>
      <w:r w:rsidR="00C25488" w:rsidRPr="00906FBA">
        <w:rPr>
          <w:rFonts w:ascii="Avenir Next LT Pro" w:eastAsiaTheme="minorHAnsi" w:hAnsi="Avenir Next LT Pro"/>
          <w:szCs w:val="22"/>
          <w:lang w:eastAsia="en-US" w:bidi="ar-SA"/>
        </w:rPr>
        <w:t>situations</w:t>
      </w:r>
      <w:r w:rsidRPr="00906FBA">
        <w:rPr>
          <w:rFonts w:ascii="Avenir Next LT Pro" w:eastAsiaTheme="minorHAnsi" w:hAnsi="Avenir Next LT Pro"/>
          <w:szCs w:val="22"/>
          <w:lang w:eastAsia="en-US" w:bidi="ar-SA"/>
        </w:rPr>
        <w:t xml:space="preserve"> where you need a hand to deescalate a situation.   </w:t>
      </w:r>
    </w:p>
    <w:p w14:paraId="5059B9D7"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Think about how to get that back up person to take over/be at your side….</w:t>
      </w:r>
    </w:p>
    <w:p w14:paraId="1D3B3BB5"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Do you know who they are?</w:t>
      </w:r>
    </w:p>
    <w:p w14:paraId="046E56FD"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Have you run through the types of scenarios at work to work out strategies to get assistance and how you can tag team to manage them? </w:t>
      </w:r>
    </w:p>
    <w:p w14:paraId="180BDF49" w14:textId="77777777" w:rsidR="007E5F33" w:rsidRPr="00906FBA" w:rsidRDefault="007E5F33" w:rsidP="007E5F33">
      <w:pPr>
        <w:spacing w:after="160" w:line="259" w:lineRule="auto"/>
        <w:rPr>
          <w:rFonts w:ascii="Avenir Next LT Pro" w:eastAsiaTheme="minorHAnsi" w:hAnsi="Avenir Next LT Pro"/>
          <w:szCs w:val="22"/>
          <w:lang w:eastAsia="en-US" w:bidi="ar-SA"/>
        </w:rPr>
      </w:pPr>
    </w:p>
    <w:p w14:paraId="7C4666EA" w14:textId="77777777" w:rsidR="007E5F33" w:rsidRPr="00906FBA" w:rsidRDefault="007E5F33" w:rsidP="007E5F33">
      <w:pPr>
        <w:spacing w:after="160" w:line="259" w:lineRule="auto"/>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 xml:space="preserve">What about when alone in this situation? What’s your plan? </w:t>
      </w:r>
    </w:p>
    <w:p w14:paraId="33E72714"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What’s the organisations policy and procedures on lone workers/volunteers? </w:t>
      </w:r>
    </w:p>
    <w:p w14:paraId="45D2FEB6"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Is it sufficient? </w:t>
      </w:r>
    </w:p>
    <w:p w14:paraId="4A825ACB"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Have all likely scenarios been thought through and have an active management plan that can readily be applied?</w:t>
      </w:r>
    </w:p>
    <w:p w14:paraId="05E1ECF3" w14:textId="77777777" w:rsidR="007E5F33" w:rsidRPr="00906FBA" w:rsidRDefault="007E5F33" w:rsidP="007E5F33">
      <w:pPr>
        <w:spacing w:after="160" w:line="259" w:lineRule="auto"/>
        <w:rPr>
          <w:rFonts w:ascii="Avenir Next LT Pro" w:eastAsiaTheme="minorHAnsi" w:hAnsi="Avenir Next LT Pro"/>
          <w:szCs w:val="22"/>
          <w:lang w:eastAsia="en-US" w:bidi="ar-SA"/>
        </w:rPr>
      </w:pPr>
    </w:p>
    <w:p w14:paraId="43E4F32C" w14:textId="77777777" w:rsidR="007E5F33" w:rsidRPr="00906FBA" w:rsidRDefault="007E5F33" w:rsidP="007E5F33">
      <w:pPr>
        <w:spacing w:after="160" w:line="259" w:lineRule="auto"/>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At your table, please decide on a likely scenario you will come across.</w:t>
      </w:r>
    </w:p>
    <w:p w14:paraId="4151C4BD" w14:textId="35430226"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Then take this example and apply the 11 tips in a role play setting</w:t>
      </w:r>
      <w:r w:rsidR="005C6801" w:rsidRPr="00906FBA">
        <w:rPr>
          <w:rFonts w:ascii="Avenir Next LT Pro" w:eastAsiaTheme="minorHAnsi" w:hAnsi="Avenir Next LT Pro"/>
          <w:szCs w:val="22"/>
          <w:lang w:eastAsia="en-US" w:bidi="ar-SA"/>
        </w:rPr>
        <w:t xml:space="preserve">.  Have one or two people take the role of the </w:t>
      </w:r>
      <w:r w:rsidRPr="00906FBA">
        <w:rPr>
          <w:rFonts w:ascii="Avenir Next LT Pro" w:eastAsiaTheme="minorHAnsi" w:hAnsi="Avenir Next LT Pro"/>
          <w:szCs w:val="22"/>
          <w:lang w:eastAsia="en-US" w:bidi="ar-SA"/>
        </w:rPr>
        <w:t xml:space="preserve">aggressor and the others </w:t>
      </w:r>
      <w:r w:rsidR="005C6801" w:rsidRPr="00906FBA">
        <w:rPr>
          <w:rFonts w:ascii="Avenir Next LT Pro" w:eastAsiaTheme="minorHAnsi" w:hAnsi="Avenir Next LT Pro"/>
          <w:szCs w:val="22"/>
          <w:lang w:eastAsia="en-US" w:bidi="ar-SA"/>
        </w:rPr>
        <w:t xml:space="preserve">will </w:t>
      </w:r>
      <w:r w:rsidRPr="00906FBA">
        <w:rPr>
          <w:rFonts w:ascii="Avenir Next LT Pro" w:eastAsiaTheme="minorHAnsi" w:hAnsi="Avenir Next LT Pro"/>
          <w:szCs w:val="22"/>
          <w:lang w:eastAsia="en-US" w:bidi="ar-SA"/>
        </w:rPr>
        <w:t>apply de-escalation</w:t>
      </w:r>
      <w:r w:rsidR="005C6801" w:rsidRPr="00906FBA">
        <w:rPr>
          <w:rFonts w:ascii="Avenir Next LT Pro" w:eastAsiaTheme="minorHAnsi" w:hAnsi="Avenir Next LT Pro"/>
          <w:szCs w:val="22"/>
          <w:lang w:eastAsia="en-US" w:bidi="ar-SA"/>
        </w:rPr>
        <w:t xml:space="preserve"> tools</w:t>
      </w:r>
      <w:r w:rsidRPr="00906FBA">
        <w:rPr>
          <w:rFonts w:ascii="Avenir Next LT Pro" w:eastAsiaTheme="minorHAnsi" w:hAnsi="Avenir Next LT Pro"/>
          <w:szCs w:val="22"/>
          <w:lang w:eastAsia="en-US" w:bidi="ar-SA"/>
        </w:rPr>
        <w:t xml:space="preserve">. </w:t>
      </w:r>
    </w:p>
    <w:p w14:paraId="22C14F78" w14:textId="77777777" w:rsidR="00D05EEB" w:rsidRPr="00906FBA" w:rsidRDefault="00D05EEB">
      <w:pPr>
        <w:rPr>
          <w:rFonts w:ascii="Avenir Next LT Pro" w:eastAsiaTheme="minorHAnsi" w:hAnsi="Avenir Next LT Pro"/>
          <w:i/>
          <w:iCs/>
          <w:szCs w:val="22"/>
          <w:lang w:eastAsia="en-US" w:bidi="ar-SA"/>
        </w:rPr>
      </w:pPr>
      <w:r w:rsidRPr="00906FBA">
        <w:rPr>
          <w:rFonts w:ascii="Avenir Next LT Pro" w:eastAsiaTheme="minorHAnsi" w:hAnsi="Avenir Next LT Pro"/>
          <w:i/>
          <w:iCs/>
          <w:szCs w:val="22"/>
          <w:lang w:eastAsia="en-US" w:bidi="ar-SA"/>
        </w:rPr>
        <w:br w:type="page"/>
      </w:r>
    </w:p>
    <w:p w14:paraId="769B3627" w14:textId="77777777" w:rsidR="007E5F33" w:rsidRPr="00906FBA" w:rsidRDefault="007E5F33" w:rsidP="007E5F33">
      <w:pPr>
        <w:spacing w:after="160" w:line="259" w:lineRule="auto"/>
        <w:rPr>
          <w:rFonts w:ascii="Avenir Next LT Pro" w:eastAsiaTheme="minorHAnsi" w:hAnsi="Avenir Next LT Pro"/>
          <w:szCs w:val="22"/>
          <w:lang w:eastAsia="en-US" w:bidi="ar-SA"/>
        </w:rPr>
      </w:pPr>
    </w:p>
    <w:p w14:paraId="3B797FF6" w14:textId="23B5544A"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There is no one magical solution for all organisations</w:t>
      </w:r>
      <w:r w:rsidR="00DD4A2F" w:rsidRPr="00906FBA">
        <w:rPr>
          <w:rFonts w:ascii="Avenir Next LT Pro" w:eastAsiaTheme="minorHAnsi" w:hAnsi="Avenir Next LT Pro"/>
          <w:szCs w:val="22"/>
          <w:lang w:eastAsia="en-US" w:bidi="ar-SA"/>
        </w:rPr>
        <w:t>,</w:t>
      </w:r>
      <w:r w:rsidRPr="00906FBA">
        <w:rPr>
          <w:rFonts w:ascii="Avenir Next LT Pro" w:eastAsiaTheme="minorHAnsi" w:hAnsi="Avenir Next LT Pro"/>
          <w:szCs w:val="22"/>
          <w:lang w:eastAsia="en-US" w:bidi="ar-SA"/>
        </w:rPr>
        <w:t xml:space="preserve"> </w:t>
      </w:r>
      <w:r w:rsidR="00462105" w:rsidRPr="00906FBA">
        <w:rPr>
          <w:rFonts w:ascii="Avenir Next LT Pro" w:eastAsiaTheme="minorHAnsi" w:hAnsi="Avenir Next LT Pro"/>
          <w:szCs w:val="22"/>
          <w:lang w:eastAsia="en-US" w:bidi="ar-SA"/>
        </w:rPr>
        <w:t>however,</w:t>
      </w:r>
      <w:r w:rsidRPr="00906FBA">
        <w:rPr>
          <w:rFonts w:ascii="Avenir Next LT Pro" w:eastAsiaTheme="minorHAnsi" w:hAnsi="Avenir Next LT Pro"/>
          <w:szCs w:val="22"/>
          <w:lang w:eastAsia="en-US" w:bidi="ar-SA"/>
        </w:rPr>
        <w:t xml:space="preserve"> here are some examples of what others have implemented:</w:t>
      </w:r>
    </w:p>
    <w:p w14:paraId="3F2EDBB5" w14:textId="41B5B5FE"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On Reception</w:t>
      </w:r>
      <w:r w:rsidR="00DD4A2F"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 no masks or not willing to sign in - heightened response from customer – who is in need of a food parcel and is awaiting a covid test result- Team member is behind a high counter and with a robust screen fitted which reduces physical contact (can’t just jump counter to physically intimidate) … customer wont calm down even with applying all the tips learnt in today’s session. Team member feels unsafe… </w:t>
      </w:r>
    </w:p>
    <w:p w14:paraId="03AF7258" w14:textId="508E9594"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Plan B required! The team member pushes the panic button to render assistance, they take the pre-planned escape route if assistance isn’t forthcoming and/or isn’t working</w:t>
      </w:r>
      <w:r w:rsidR="00096471" w:rsidRPr="00906FBA">
        <w:rPr>
          <w:rFonts w:ascii="Avenir Next LT Pro" w:eastAsiaTheme="minorHAnsi" w:hAnsi="Avenir Next LT Pro"/>
          <w:szCs w:val="22"/>
          <w:lang w:eastAsia="en-US" w:bidi="ar-SA"/>
        </w:rPr>
        <w:t>.  T</w:t>
      </w:r>
      <w:r w:rsidRPr="00906FBA">
        <w:rPr>
          <w:rFonts w:ascii="Avenir Next LT Pro" w:eastAsiaTheme="minorHAnsi" w:hAnsi="Avenir Next LT Pro"/>
          <w:szCs w:val="22"/>
          <w:lang w:eastAsia="en-US" w:bidi="ar-SA"/>
        </w:rPr>
        <w:t xml:space="preserve">he most important thing is for our team to get to safety…. cameras in place to capture events for review after and help with debrief. </w:t>
      </w:r>
      <w:r w:rsidR="00096471"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What that team member has experienced could happen all to</w:t>
      </w:r>
      <w:r w:rsidR="00096471" w:rsidRPr="00906FBA">
        <w:rPr>
          <w:rFonts w:ascii="Avenir Next LT Pro" w:eastAsiaTheme="minorHAnsi" w:hAnsi="Avenir Next LT Pro"/>
          <w:szCs w:val="22"/>
          <w:lang w:eastAsia="en-US" w:bidi="ar-SA"/>
        </w:rPr>
        <w:t>o</w:t>
      </w:r>
      <w:r w:rsidRPr="00906FBA">
        <w:rPr>
          <w:rFonts w:ascii="Avenir Next LT Pro" w:eastAsiaTheme="minorHAnsi" w:hAnsi="Avenir Next LT Pro"/>
          <w:szCs w:val="22"/>
          <w:lang w:eastAsia="en-US" w:bidi="ar-SA"/>
        </w:rPr>
        <w:t xml:space="preserve"> often and they are already having a bad day, week, month, or year… this can be the straw that breaks the </w:t>
      </w:r>
      <w:r w:rsidR="00096471" w:rsidRPr="00906FBA">
        <w:rPr>
          <w:rFonts w:ascii="Avenir Next LT Pro" w:eastAsiaTheme="minorHAnsi" w:hAnsi="Avenir Next LT Pro"/>
          <w:szCs w:val="22"/>
          <w:lang w:eastAsia="en-US" w:bidi="ar-SA"/>
        </w:rPr>
        <w:t>camel’s</w:t>
      </w:r>
      <w:r w:rsidRPr="00906FBA">
        <w:rPr>
          <w:rFonts w:ascii="Avenir Next LT Pro" w:eastAsiaTheme="minorHAnsi" w:hAnsi="Avenir Next LT Pro"/>
          <w:szCs w:val="22"/>
          <w:lang w:eastAsia="en-US" w:bidi="ar-SA"/>
        </w:rPr>
        <w:t xml:space="preserve"> back so ensure you have support in place and the team checks in a few times to make sure the team member is coping.  </w:t>
      </w:r>
    </w:p>
    <w:p w14:paraId="7CC2474C"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Employees/volunteers are out in remote locations and spread across an area observing and recording wildlife, no cell phone coverage/patchy coverage/lack of credit on phone/ No quick solution to render assistance if in need of urgent assistance… they are in a rural setting with wildlife, gullies, shear rock faces and an agitated bloke appears out of nowhere… </w:t>
      </w:r>
    </w:p>
    <w:p w14:paraId="44362AB1"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You assess the situation and where your nearest assistance is coming from. </w:t>
      </w:r>
    </w:p>
    <w:p w14:paraId="6D109A58"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You recognise talking calmly and keeping distance and using non-threatening verbal isn’t working… </w:t>
      </w:r>
    </w:p>
    <w:p w14:paraId="30FE1E33"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You feel unsafe… He keeps approaching and what he is saying isn’t making any sense… Plan A isn’t working! Time for Plan B! </w:t>
      </w:r>
    </w:p>
    <w:p w14:paraId="1FD96AAA" w14:textId="6A37A7F3"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Keep a good amount of distance </w:t>
      </w:r>
      <w:r w:rsidR="002B61E7" w:rsidRPr="00906FBA">
        <w:rPr>
          <w:rFonts w:ascii="Avenir Next LT Pro" w:eastAsiaTheme="minorHAnsi" w:hAnsi="Avenir Next LT Pro"/>
          <w:szCs w:val="22"/>
          <w:lang w:eastAsia="en-US" w:bidi="ar-SA"/>
        </w:rPr>
        <w:t xml:space="preserve">between you </w:t>
      </w:r>
      <w:r w:rsidRPr="00906FBA">
        <w:rPr>
          <w:rFonts w:ascii="Avenir Next LT Pro" w:eastAsiaTheme="minorHAnsi" w:hAnsi="Avenir Next LT Pro"/>
          <w:szCs w:val="22"/>
          <w:lang w:eastAsia="en-US" w:bidi="ar-SA"/>
        </w:rPr>
        <w:t xml:space="preserve">and ensure you have a safe passage to escape towards help/your vehicle, ensure your vehicle is close at hand and can accommodate the terrain (as you don’t want to get stuck when trying to leave an unsafe environment). </w:t>
      </w:r>
      <w:r w:rsidR="000C2077"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Ensure your keys are readily accessible and calmly ensure they are ready to go, the car is pointing in the right direction and make an excuse to leave your post (keep your gear where it is as it</w:t>
      </w:r>
      <w:r w:rsidR="000C2077" w:rsidRPr="00906FBA">
        <w:rPr>
          <w:rFonts w:ascii="Avenir Next LT Pro" w:eastAsiaTheme="minorHAnsi" w:hAnsi="Avenir Next LT Pro"/>
          <w:szCs w:val="22"/>
          <w:lang w:eastAsia="en-US" w:bidi="ar-SA"/>
        </w:rPr>
        <w:t>’</w:t>
      </w:r>
      <w:r w:rsidRPr="00906FBA">
        <w:rPr>
          <w:rFonts w:ascii="Avenir Next LT Pro" w:eastAsiaTheme="minorHAnsi" w:hAnsi="Avenir Next LT Pro"/>
          <w:szCs w:val="22"/>
          <w:lang w:eastAsia="en-US" w:bidi="ar-SA"/>
        </w:rPr>
        <w:t xml:space="preserve">s more important you are safe) and head calmly and swiftly toward your car. </w:t>
      </w:r>
    </w:p>
    <w:p w14:paraId="72DDB0F4" w14:textId="6196345D"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All of the above require</w:t>
      </w:r>
      <w:r w:rsidR="000C2077" w:rsidRPr="00906FBA">
        <w:rPr>
          <w:rFonts w:ascii="Avenir Next LT Pro" w:eastAsiaTheme="minorHAnsi" w:hAnsi="Avenir Next LT Pro"/>
          <w:szCs w:val="22"/>
          <w:lang w:eastAsia="en-US" w:bidi="ar-SA"/>
        </w:rPr>
        <w:t>s</w:t>
      </w:r>
      <w:r w:rsidRPr="00906FBA">
        <w:rPr>
          <w:rFonts w:ascii="Avenir Next LT Pro" w:eastAsiaTheme="minorHAnsi" w:hAnsi="Avenir Next LT Pro"/>
          <w:szCs w:val="22"/>
          <w:lang w:eastAsia="en-US" w:bidi="ar-SA"/>
        </w:rPr>
        <w:t xml:space="preserve"> pre-planning and should be considered prior to arriving on site and when setting up. Have this plan B in your back pocket! </w:t>
      </w:r>
    </w:p>
    <w:p w14:paraId="4F458221" w14:textId="315F1E16" w:rsidR="00035FDC" w:rsidRPr="00906FBA" w:rsidRDefault="00035FDC" w:rsidP="007E5F33">
      <w:pPr>
        <w:spacing w:after="160" w:line="259" w:lineRule="auto"/>
        <w:rPr>
          <w:rFonts w:ascii="Avenir Next LT Pro" w:eastAsiaTheme="minorHAnsi" w:hAnsi="Avenir Next LT Pro"/>
          <w:szCs w:val="22"/>
          <w:lang w:eastAsia="en-US" w:bidi="ar-SA"/>
        </w:rPr>
      </w:pPr>
    </w:p>
    <w:p w14:paraId="29120889" w14:textId="77777777" w:rsidR="00A46F2B" w:rsidRPr="00906FBA" w:rsidRDefault="00A46F2B" w:rsidP="007E5F33">
      <w:pPr>
        <w:spacing w:after="160" w:line="259" w:lineRule="auto"/>
        <w:rPr>
          <w:rFonts w:ascii="Avenir Next LT Pro" w:eastAsiaTheme="minorHAnsi" w:hAnsi="Avenir Next LT Pro"/>
          <w:szCs w:val="22"/>
          <w:lang w:eastAsia="en-US" w:bidi="ar-SA"/>
        </w:rPr>
      </w:pPr>
    </w:p>
    <w:p w14:paraId="1FCE5926" w14:textId="77777777" w:rsidR="00035FDC" w:rsidRPr="00906FBA" w:rsidRDefault="00035FDC" w:rsidP="007E5F33">
      <w:pPr>
        <w:spacing w:after="160" w:line="259" w:lineRule="auto"/>
        <w:rPr>
          <w:rFonts w:ascii="Avenir Next LT Pro" w:eastAsiaTheme="minorHAnsi" w:hAnsi="Avenir Next LT Pro"/>
          <w:szCs w:val="22"/>
          <w:lang w:eastAsia="en-US" w:bidi="ar-SA"/>
        </w:rPr>
      </w:pPr>
    </w:p>
    <w:p w14:paraId="664EAD5E" w14:textId="77777777" w:rsidR="00035FDC" w:rsidRPr="00906FBA" w:rsidRDefault="00035FDC" w:rsidP="007E5F33">
      <w:pPr>
        <w:spacing w:after="160" w:line="259" w:lineRule="auto"/>
        <w:rPr>
          <w:rFonts w:ascii="Avenir Next LT Pro" w:eastAsiaTheme="minorHAnsi" w:hAnsi="Avenir Next LT Pro"/>
          <w:szCs w:val="22"/>
          <w:lang w:eastAsia="en-US" w:bidi="ar-SA"/>
        </w:rPr>
      </w:pPr>
    </w:p>
    <w:p w14:paraId="0259F28C" w14:textId="4A3ECD16"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lastRenderedPageBreak/>
        <w:t xml:space="preserve">Further to this…. It’s important to review post incident to see what we can learn from it, what we can improve on and to ensure the person/s who handled the situation have an opportunity to debrief and ensure they have ongoing support from the organisation. </w:t>
      </w:r>
    </w:p>
    <w:p w14:paraId="4FBA9C4E" w14:textId="7777777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I personally like to use an opportunity for improvement process to help guide us through this debrief and ensure we have corrective actions in place to prevent it from happening again and ensuring those involved get the support they need. </w:t>
      </w:r>
    </w:p>
    <w:p w14:paraId="450B4610" w14:textId="77777777" w:rsidR="007E5F33" w:rsidRPr="00906FBA" w:rsidRDefault="007E5F33" w:rsidP="00470F91">
      <w:pPr>
        <w:spacing w:before="360" w:line="259" w:lineRule="auto"/>
        <w:jc w:val="center"/>
        <w:rPr>
          <w:rFonts w:ascii="Avenir Next LT Pro" w:eastAsiaTheme="minorHAnsi" w:hAnsi="Avenir Next LT Pro"/>
          <w:sz w:val="40"/>
          <w:szCs w:val="40"/>
          <w:lang w:eastAsia="en-US" w:bidi="ar-SA"/>
        </w:rPr>
      </w:pPr>
      <w:r w:rsidRPr="00906FBA">
        <w:rPr>
          <w:rFonts w:ascii="Avenir Next LT Pro" w:eastAsiaTheme="minorHAnsi" w:hAnsi="Avenir Next LT Pro"/>
          <w:sz w:val="40"/>
          <w:szCs w:val="40"/>
          <w:lang w:eastAsia="en-US" w:bidi="ar-SA"/>
        </w:rPr>
        <w:t>PLAN, DO, REVIEW!</w:t>
      </w:r>
    </w:p>
    <w:p w14:paraId="5C8BA99B" w14:textId="77777777" w:rsidR="007E5F33" w:rsidRPr="00906FBA" w:rsidRDefault="007E5F33" w:rsidP="00470F91">
      <w:pPr>
        <w:spacing w:line="259" w:lineRule="auto"/>
        <w:rPr>
          <w:rFonts w:ascii="Avenir Next LT Pro" w:eastAsiaTheme="minorHAnsi" w:hAnsi="Avenir Next LT Pro"/>
          <w:b/>
          <w:bCs/>
          <w:szCs w:val="22"/>
          <w:lang w:eastAsia="en-US" w:bidi="ar-SA"/>
        </w:rPr>
      </w:pPr>
    </w:p>
    <w:p w14:paraId="74F67852" w14:textId="16C69E41" w:rsidR="007E5F33" w:rsidRPr="00906FBA" w:rsidRDefault="007E5F33" w:rsidP="007E5F33">
      <w:pPr>
        <w:spacing w:after="160" w:line="259" w:lineRule="auto"/>
        <w:rPr>
          <w:rFonts w:ascii="Avenir Next LT Pro" w:eastAsiaTheme="minorHAnsi" w:hAnsi="Avenir Next LT Pro"/>
          <w:b/>
          <w:bCs/>
          <w:szCs w:val="22"/>
          <w:lang w:eastAsia="en-US" w:bidi="ar-SA"/>
        </w:rPr>
      </w:pPr>
      <w:r w:rsidRPr="00906FBA">
        <w:rPr>
          <w:rFonts w:ascii="Avenir Next LT Pro" w:eastAsiaTheme="minorHAnsi" w:hAnsi="Avenir Next LT Pro"/>
          <w:b/>
          <w:bCs/>
          <w:szCs w:val="22"/>
          <w:lang w:eastAsia="en-US" w:bidi="ar-SA"/>
        </w:rPr>
        <w:t>Wrap up</w:t>
      </w:r>
    </w:p>
    <w:p w14:paraId="2E72D9E7" w14:textId="33429368"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This training is not exclusive to an organisational setting. </w:t>
      </w:r>
      <w:r w:rsidR="00DA2180"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Take it with you in your daily interactions with your family, your friends, your colleagues, customers, clients, neighbours, people walking by, driving. </w:t>
      </w:r>
      <w:r w:rsidR="00DA2180"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For me, it's those basic principles of the training that grow</w:t>
      </w:r>
      <w:r w:rsidR="00DA2180" w:rsidRPr="00906FBA">
        <w:rPr>
          <w:rFonts w:ascii="Avenir Next LT Pro" w:eastAsiaTheme="minorHAnsi" w:hAnsi="Avenir Next LT Pro"/>
          <w:szCs w:val="22"/>
          <w:lang w:eastAsia="en-US" w:bidi="ar-SA"/>
        </w:rPr>
        <w:t>s</w:t>
      </w:r>
      <w:r w:rsidRPr="00906FBA">
        <w:rPr>
          <w:rFonts w:ascii="Avenir Next LT Pro" w:eastAsiaTheme="minorHAnsi" w:hAnsi="Avenir Next LT Pro"/>
          <w:szCs w:val="22"/>
          <w:lang w:eastAsia="en-US" w:bidi="ar-SA"/>
        </w:rPr>
        <w:t xml:space="preserve"> out of the basic principles of humanity and decency</w:t>
      </w:r>
      <w:r w:rsidR="00DA2180" w:rsidRPr="00906FBA">
        <w:rPr>
          <w:rFonts w:ascii="Avenir Next LT Pro" w:eastAsiaTheme="minorHAnsi" w:hAnsi="Avenir Next LT Pro"/>
          <w:szCs w:val="22"/>
          <w:lang w:eastAsia="en-US" w:bidi="ar-SA"/>
        </w:rPr>
        <w:t>:</w:t>
      </w:r>
      <w:r w:rsidR="002B61E7"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 “Respect each other. Know yourself and when you need help. Keep yourself each other safe.”</w:t>
      </w:r>
    </w:p>
    <w:p w14:paraId="071E2CFE" w14:textId="77777777" w:rsidR="007E5F33" w:rsidRPr="00906FBA" w:rsidRDefault="007E5F33" w:rsidP="007E5F33">
      <w:pPr>
        <w:spacing w:after="160" w:line="259" w:lineRule="auto"/>
        <w:rPr>
          <w:rFonts w:ascii="Avenir Next LT Pro" w:eastAsiaTheme="minorHAnsi" w:hAnsi="Avenir Next LT Pro"/>
          <w:szCs w:val="22"/>
          <w:lang w:eastAsia="en-US" w:bidi="ar-SA"/>
        </w:rPr>
      </w:pPr>
    </w:p>
    <w:p w14:paraId="2BB0B6FC" w14:textId="5A7D5F87"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Current events in the world remind us that conflict and crisis are never as straightforward and simple in life as they are on paper (or in a training session). </w:t>
      </w:r>
      <w:r w:rsidR="00A46F2B"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 xml:space="preserve">By putting simple strategies to work in each element of our daily life, we acknowledge that we can’t control what other people may do, but we can set a stage of positive potential for what we do. </w:t>
      </w:r>
      <w:r w:rsidR="00470F91"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We can prepare the spaces we inhabit to be more receptive to nonviolence, we can empower individuals to respond to crisis more mindfully and compassionately, and we can maintain more hope for healing and recovery from the traumas that crises and conflict can leave in their wake.</w:t>
      </w:r>
    </w:p>
    <w:p w14:paraId="3568A98E" w14:textId="5645D70E" w:rsidR="007E5F33" w:rsidRPr="00906FBA" w:rsidRDefault="007E5F33" w:rsidP="007E5F33">
      <w:pPr>
        <w:spacing w:after="160" w:line="259" w:lineRule="auto"/>
        <w:rPr>
          <w:rFonts w:ascii="Avenir Next LT Pro" w:eastAsiaTheme="minorHAnsi" w:hAnsi="Avenir Next LT Pro"/>
          <w:szCs w:val="22"/>
          <w:lang w:eastAsia="en-US" w:bidi="ar-SA"/>
        </w:rPr>
      </w:pPr>
    </w:p>
    <w:p w14:paraId="0B3D756B" w14:textId="732B95D2"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We must </w:t>
      </w:r>
      <w:r w:rsidR="006460EA" w:rsidRPr="00906FBA">
        <w:rPr>
          <w:rFonts w:ascii="Avenir Next LT Pro" w:eastAsiaTheme="minorHAnsi" w:hAnsi="Avenir Next LT Pro"/>
          <w:szCs w:val="22"/>
          <w:lang w:eastAsia="en-US" w:bidi="ar-SA"/>
        </w:rPr>
        <w:t xml:space="preserve">each </w:t>
      </w:r>
      <w:r w:rsidRPr="00906FBA">
        <w:rPr>
          <w:rFonts w:ascii="Avenir Next LT Pro" w:eastAsiaTheme="minorHAnsi" w:hAnsi="Avenir Next LT Pro"/>
          <w:szCs w:val="22"/>
          <w:lang w:eastAsia="en-US" w:bidi="ar-SA"/>
        </w:rPr>
        <w:t>do our part to create a culture of caring.</w:t>
      </w:r>
    </w:p>
    <w:p w14:paraId="4FCE52A0" w14:textId="6AE02842" w:rsidR="007E5F33" w:rsidRPr="00906FBA" w:rsidRDefault="007E5F33" w:rsidP="007E5F33">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 xml:space="preserve">Can a stack of tips save the world? </w:t>
      </w:r>
      <w:r w:rsidR="00A46F2B" w:rsidRPr="00906FBA">
        <w:rPr>
          <w:rFonts w:ascii="Avenir Next LT Pro" w:eastAsiaTheme="minorHAnsi" w:hAnsi="Avenir Next LT Pro"/>
          <w:szCs w:val="22"/>
          <w:lang w:eastAsia="en-US" w:bidi="ar-SA"/>
        </w:rPr>
        <w:t xml:space="preserve"> </w:t>
      </w:r>
      <w:r w:rsidRPr="00906FBA">
        <w:rPr>
          <w:rFonts w:ascii="Avenir Next LT Pro" w:eastAsiaTheme="minorHAnsi" w:hAnsi="Avenir Next LT Pro"/>
          <w:szCs w:val="22"/>
          <w:lang w:eastAsia="en-US" w:bidi="ar-SA"/>
        </w:rPr>
        <w:t>I know it’s not that simple</w:t>
      </w:r>
      <w:r w:rsidR="00A46F2B" w:rsidRPr="00906FBA">
        <w:rPr>
          <w:rFonts w:ascii="Avenir Next LT Pro" w:eastAsiaTheme="minorHAnsi" w:hAnsi="Avenir Next LT Pro"/>
          <w:szCs w:val="22"/>
          <w:lang w:eastAsia="en-US" w:bidi="ar-SA"/>
        </w:rPr>
        <w:t>; b</w:t>
      </w:r>
      <w:r w:rsidRPr="00906FBA">
        <w:rPr>
          <w:rFonts w:ascii="Avenir Next LT Pro" w:eastAsiaTheme="minorHAnsi" w:hAnsi="Avenir Next LT Pro"/>
          <w:szCs w:val="22"/>
          <w:lang w:eastAsia="en-US" w:bidi="ar-SA"/>
        </w:rPr>
        <w:t xml:space="preserve">ut a thoughtful, prepared, and supportive approach to the situations we face in life can help us navigate beyond crisis and toward connection. </w:t>
      </w:r>
    </w:p>
    <w:p w14:paraId="7CD6C048" w14:textId="1A9B6386" w:rsidR="006301D0" w:rsidRPr="00906FBA" w:rsidRDefault="007E5F33" w:rsidP="00654194">
      <w:pPr>
        <w:spacing w:after="160" w:line="259" w:lineRule="auto"/>
        <w:rPr>
          <w:rFonts w:ascii="Avenir Next LT Pro" w:eastAsiaTheme="minorHAnsi" w:hAnsi="Avenir Next LT Pro"/>
          <w:szCs w:val="22"/>
          <w:lang w:eastAsia="en-US" w:bidi="ar-SA"/>
        </w:rPr>
      </w:pPr>
      <w:r w:rsidRPr="00906FBA">
        <w:rPr>
          <w:rFonts w:ascii="Avenir Next LT Pro" w:eastAsiaTheme="minorHAnsi" w:hAnsi="Avenir Next LT Pro"/>
          <w:szCs w:val="22"/>
          <w:lang w:eastAsia="en-US" w:bidi="ar-SA"/>
        </w:rPr>
        <w:t>Training isn’t a magic wand that makes the world a better place, but it is a practical, meaningful process to equip yourself and your team with the resilience, confidence, and hope to do just that.</w:t>
      </w:r>
    </w:p>
    <w:sectPr w:rsidR="006301D0" w:rsidRPr="00906FBA" w:rsidSect="005632BD">
      <w:headerReference w:type="default" r:id="rId12"/>
      <w:footerReference w:type="default" r:id="rId13"/>
      <w:pgSz w:w="11906" w:h="16838"/>
      <w:pgMar w:top="226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1574" w14:textId="77777777" w:rsidR="0065612D" w:rsidRDefault="0065612D" w:rsidP="00AD61D4">
      <w:r>
        <w:separator/>
      </w:r>
    </w:p>
  </w:endnote>
  <w:endnote w:type="continuationSeparator" w:id="0">
    <w:p w14:paraId="6906DF74" w14:textId="77777777" w:rsidR="0065612D" w:rsidRDefault="0065612D" w:rsidP="00AD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venir Next LT Pro">
    <w:altName w:val="Avenir Next LT Pro"/>
    <w:charset w:val="00"/>
    <w:family w:val="swiss"/>
    <w:pitch w:val="variable"/>
    <w:sig w:usb0="800000EF" w:usb1="5000204A" w:usb2="00000000" w:usb3="00000000" w:csb0="00000093" w:csb1="00000000"/>
  </w:font>
  <w:font w:name="Univers 45 Light">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402"/>
      <w:gridCol w:w="848"/>
    </w:tblGrid>
    <w:tr w:rsidR="00545247" w14:paraId="108531B3" w14:textId="77777777" w:rsidTr="00D81B3E">
      <w:tc>
        <w:tcPr>
          <w:tcW w:w="4820" w:type="dxa"/>
          <w:vAlign w:val="bottom"/>
        </w:tcPr>
        <w:p w14:paraId="6288B928" w14:textId="039EF7C5" w:rsidR="00545247" w:rsidRPr="00720E4A" w:rsidRDefault="00545247" w:rsidP="00035FDC">
          <w:pPr>
            <w:pStyle w:val="Footer"/>
            <w:jc w:val="center"/>
            <w:rPr>
              <w:rFonts w:ascii="Univers 45 Light" w:hAnsi="Univers 45 Light"/>
            </w:rPr>
          </w:pPr>
          <w:r w:rsidRPr="00AD55D9">
            <w:rPr>
              <w:rFonts w:ascii="Univers 45 Light" w:hAnsi="Univers 45 Light"/>
              <w:b/>
              <w:bCs/>
              <w:sz w:val="20"/>
              <w:szCs w:val="26"/>
            </w:rPr>
            <w:t>021 297 8864</w:t>
          </w:r>
        </w:p>
      </w:tc>
      <w:tc>
        <w:tcPr>
          <w:tcW w:w="3402" w:type="dxa"/>
          <w:vAlign w:val="bottom"/>
        </w:tcPr>
        <w:p w14:paraId="323429FE" w14:textId="4FBC6A7A" w:rsidR="00545247" w:rsidRPr="00720E4A" w:rsidRDefault="00545247" w:rsidP="00035FDC">
          <w:pPr>
            <w:pStyle w:val="Footer"/>
            <w:jc w:val="center"/>
            <w:rPr>
              <w:rFonts w:ascii="Univers 45 Light" w:hAnsi="Univers 45 Light"/>
            </w:rPr>
          </w:pPr>
          <w:r w:rsidRPr="00AD55D9">
            <w:rPr>
              <w:rFonts w:ascii="Univers 45 Light" w:hAnsi="Univers 45 Light"/>
              <w:b/>
              <w:bCs/>
              <w:sz w:val="20"/>
              <w:szCs w:val="26"/>
            </w:rPr>
            <w:t>angela@saferworkplace.co.nz</w:t>
          </w:r>
        </w:p>
      </w:tc>
      <w:tc>
        <w:tcPr>
          <w:tcW w:w="848" w:type="dxa"/>
          <w:vAlign w:val="bottom"/>
        </w:tcPr>
        <w:p w14:paraId="163BD5C9" w14:textId="20C368FA" w:rsidR="00545247" w:rsidRDefault="00545247" w:rsidP="00545247">
          <w:pPr>
            <w:pStyle w:val="Footer"/>
            <w:jc w:val="right"/>
          </w:pPr>
        </w:p>
      </w:tc>
    </w:tr>
  </w:tbl>
  <w:p w14:paraId="35AB3D7E" w14:textId="77777777" w:rsidR="009C40D1" w:rsidRPr="00545247" w:rsidRDefault="009C40D1">
    <w:pPr>
      <w:pStyle w:val="Footer"/>
      <w:rPr>
        <w:sz w:val="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7966" w14:textId="77777777" w:rsidR="0065612D" w:rsidRDefault="0065612D" w:rsidP="00AD61D4">
      <w:r>
        <w:separator/>
      </w:r>
    </w:p>
  </w:footnote>
  <w:footnote w:type="continuationSeparator" w:id="0">
    <w:p w14:paraId="1E0042D6" w14:textId="77777777" w:rsidR="0065612D" w:rsidRDefault="0065612D" w:rsidP="00AD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39A7" w14:textId="7786E629" w:rsidR="00AD61D4" w:rsidRDefault="000B5E91">
    <w:pPr>
      <w:pStyle w:val="Header"/>
    </w:pPr>
    <w:r>
      <w:rPr>
        <w:noProof/>
      </w:rPr>
      <w:drawing>
        <wp:anchor distT="0" distB="0" distL="114300" distR="114300" simplePos="0" relativeHeight="251658240" behindDoc="0" locked="0" layoutInCell="1" allowOverlap="1" wp14:anchorId="0D38A756" wp14:editId="29B0C361">
          <wp:simplePos x="0" y="0"/>
          <wp:positionH relativeFrom="column">
            <wp:posOffset>3970020</wp:posOffset>
          </wp:positionH>
          <wp:positionV relativeFrom="paragraph">
            <wp:posOffset>-120015</wp:posOffset>
          </wp:positionV>
          <wp:extent cx="2387600" cy="628094"/>
          <wp:effectExtent l="0" t="0" r="0" b="635"/>
          <wp:wrapNone/>
          <wp:docPr id="3" name="Picture 3"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7600" cy="6280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4956"/>
    <w:multiLevelType w:val="multilevel"/>
    <w:tmpl w:val="33780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2B12D5"/>
    <w:multiLevelType w:val="hybridMultilevel"/>
    <w:tmpl w:val="6CA68990"/>
    <w:lvl w:ilvl="0" w:tplc="862CB9C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3B"/>
    <w:rsid w:val="000025AB"/>
    <w:rsid w:val="00035FDC"/>
    <w:rsid w:val="00096471"/>
    <w:rsid w:val="000B0A61"/>
    <w:rsid w:val="000B5E91"/>
    <w:rsid w:val="000C2077"/>
    <w:rsid w:val="00126DC9"/>
    <w:rsid w:val="0013714C"/>
    <w:rsid w:val="00201D08"/>
    <w:rsid w:val="00230A06"/>
    <w:rsid w:val="00260DFF"/>
    <w:rsid w:val="002622DC"/>
    <w:rsid w:val="002B0884"/>
    <w:rsid w:val="002B61E7"/>
    <w:rsid w:val="003063B9"/>
    <w:rsid w:val="00313C55"/>
    <w:rsid w:val="0032282B"/>
    <w:rsid w:val="003A75DB"/>
    <w:rsid w:val="00417372"/>
    <w:rsid w:val="00462105"/>
    <w:rsid w:val="00470F91"/>
    <w:rsid w:val="00484EDB"/>
    <w:rsid w:val="004A2D81"/>
    <w:rsid w:val="004E4BBC"/>
    <w:rsid w:val="004F57AB"/>
    <w:rsid w:val="00511B11"/>
    <w:rsid w:val="00545247"/>
    <w:rsid w:val="005632BD"/>
    <w:rsid w:val="005B5A0D"/>
    <w:rsid w:val="005C6801"/>
    <w:rsid w:val="005C6A0E"/>
    <w:rsid w:val="005F39E6"/>
    <w:rsid w:val="00604640"/>
    <w:rsid w:val="006301D0"/>
    <w:rsid w:val="006460EA"/>
    <w:rsid w:val="00654194"/>
    <w:rsid w:val="0065612D"/>
    <w:rsid w:val="006C3454"/>
    <w:rsid w:val="006C4602"/>
    <w:rsid w:val="006F519C"/>
    <w:rsid w:val="0070104E"/>
    <w:rsid w:val="00720E4A"/>
    <w:rsid w:val="007D0DCC"/>
    <w:rsid w:val="007E5F33"/>
    <w:rsid w:val="00835E55"/>
    <w:rsid w:val="008A791F"/>
    <w:rsid w:val="008D6369"/>
    <w:rsid w:val="008F1ADC"/>
    <w:rsid w:val="008F587E"/>
    <w:rsid w:val="00906FBA"/>
    <w:rsid w:val="00920D1E"/>
    <w:rsid w:val="009C40D1"/>
    <w:rsid w:val="009F06A5"/>
    <w:rsid w:val="00A00A70"/>
    <w:rsid w:val="00A37F73"/>
    <w:rsid w:val="00A432FD"/>
    <w:rsid w:val="00A46F2B"/>
    <w:rsid w:val="00A67113"/>
    <w:rsid w:val="00AD61D4"/>
    <w:rsid w:val="00AF0A79"/>
    <w:rsid w:val="00AF1EB6"/>
    <w:rsid w:val="00B04FDB"/>
    <w:rsid w:val="00B5115D"/>
    <w:rsid w:val="00B55BDA"/>
    <w:rsid w:val="00BD0280"/>
    <w:rsid w:val="00C124AF"/>
    <w:rsid w:val="00C25488"/>
    <w:rsid w:val="00C47CB5"/>
    <w:rsid w:val="00C76C7A"/>
    <w:rsid w:val="00D05EEB"/>
    <w:rsid w:val="00D50F1C"/>
    <w:rsid w:val="00D722BE"/>
    <w:rsid w:val="00D81B3E"/>
    <w:rsid w:val="00DA2180"/>
    <w:rsid w:val="00DC2160"/>
    <w:rsid w:val="00DC4B23"/>
    <w:rsid w:val="00DD3D67"/>
    <w:rsid w:val="00DD4A2F"/>
    <w:rsid w:val="00E00C47"/>
    <w:rsid w:val="00E21E3B"/>
    <w:rsid w:val="00E33300"/>
    <w:rsid w:val="00E41385"/>
    <w:rsid w:val="00E52564"/>
    <w:rsid w:val="00EA7CCD"/>
    <w:rsid w:val="00EB47C6"/>
    <w:rsid w:val="00EE3974"/>
    <w:rsid w:val="00EE4DB6"/>
    <w:rsid w:val="00F0111C"/>
    <w:rsid w:val="00F21D40"/>
    <w:rsid w:val="00F54067"/>
    <w:rsid w:val="00F644C5"/>
    <w:rsid w:val="00FB5E9A"/>
    <w:rsid w:val="00FB65B0"/>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35F54"/>
  <w15:chartTrackingRefBased/>
  <w15:docId w15:val="{0824523D-8BD9-4CB6-8866-B0BD8E3B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D4"/>
    <w:pPr>
      <w:tabs>
        <w:tab w:val="center" w:pos="4513"/>
        <w:tab w:val="right" w:pos="9026"/>
      </w:tabs>
    </w:pPr>
  </w:style>
  <w:style w:type="character" w:customStyle="1" w:styleId="HeaderChar">
    <w:name w:val="Header Char"/>
    <w:basedOn w:val="DefaultParagraphFont"/>
    <w:link w:val="Header"/>
    <w:uiPriority w:val="99"/>
    <w:rsid w:val="00AD61D4"/>
  </w:style>
  <w:style w:type="paragraph" w:styleId="Footer">
    <w:name w:val="footer"/>
    <w:basedOn w:val="Normal"/>
    <w:link w:val="FooterChar"/>
    <w:uiPriority w:val="99"/>
    <w:unhideWhenUsed/>
    <w:rsid w:val="00AD61D4"/>
    <w:pPr>
      <w:tabs>
        <w:tab w:val="center" w:pos="4513"/>
        <w:tab w:val="right" w:pos="9026"/>
      </w:tabs>
    </w:pPr>
  </w:style>
  <w:style w:type="character" w:customStyle="1" w:styleId="FooterChar">
    <w:name w:val="Footer Char"/>
    <w:basedOn w:val="DefaultParagraphFont"/>
    <w:link w:val="Footer"/>
    <w:uiPriority w:val="99"/>
    <w:rsid w:val="00AD61D4"/>
  </w:style>
  <w:style w:type="table" w:styleId="TableGrid">
    <w:name w:val="Table Grid"/>
    <w:basedOn w:val="TableNormal"/>
    <w:uiPriority w:val="39"/>
    <w:rsid w:val="0026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2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workplace.co.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gela@saferworkplace.co.n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videos/search?q=Mask+Fights+YouTube&amp;&amp;view=detail&amp;mid=3B64902BF67F0804DDF63B64902BF67F0804DDF6&amp;&amp;FORM=VRDGAR&amp;ru=%2Fvideos%2Fsearch%3Fq%3DMask%2BFights%2BYouTube%26FORM%3DVDMH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ng.com/videos/search?q=de-escalation+techniques&amp;&amp;view=detail&amp;mid=5EA2FA5C92E32B12BB1C5EA2FA5C92E32B12BB1C&amp;&amp;FORM=VRDGAR&amp;ru=%2Fvideos%2Fsearch%3Fq%3Dde-escalation%2Btechniques%26FORM%3DHDRSC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Vender</dc:creator>
  <cp:keywords/>
  <dc:description/>
  <cp:lastModifiedBy>Angela</cp:lastModifiedBy>
  <cp:revision>6</cp:revision>
  <dcterms:created xsi:type="dcterms:W3CDTF">2021-12-07T23:09:00Z</dcterms:created>
  <dcterms:modified xsi:type="dcterms:W3CDTF">2021-12-07T23:13:00Z</dcterms:modified>
</cp:coreProperties>
</file>